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A3835" w:rsidRPr="00012508" w:rsidRDefault="007A3835" w:rsidP="007A3835">
      <w:pPr>
        <w:widowControl w:val="0"/>
        <w:suppressAutoHyphens/>
        <w:jc w:val="center"/>
        <w:rPr>
          <w:b/>
          <w:bCs/>
          <w:kern w:val="1"/>
          <w:lang w:bidi="hi-IN"/>
        </w:rPr>
      </w:pPr>
      <w:r w:rsidRPr="00012508">
        <w:rPr>
          <w:b/>
          <w:bCs/>
          <w:kern w:val="1"/>
          <w:lang w:bidi="hi-IN"/>
        </w:rPr>
        <w:t>МИНИСТЕРСТВО ПРОСВЕЩЕНИЯ РОССИЙСКОЙ ФЕДЕРАЦИИ</w:t>
      </w:r>
    </w:p>
    <w:p w:rsidR="007A3835" w:rsidRPr="00012508" w:rsidRDefault="007A3835" w:rsidP="007A3835">
      <w:pPr>
        <w:widowControl w:val="0"/>
        <w:suppressAutoHyphens/>
        <w:jc w:val="center"/>
        <w:rPr>
          <w:b/>
          <w:bCs/>
          <w:kern w:val="1"/>
          <w:lang w:bidi="hi-IN"/>
        </w:rPr>
      </w:pPr>
      <w:r w:rsidRPr="00012508">
        <w:rPr>
          <w:b/>
          <w:bCs/>
          <w:kern w:val="1"/>
          <w:lang w:bidi="hi-IN"/>
        </w:rPr>
        <w:t>(МИНПРОСВЕЩЕНИЯ РОССИИ)</w:t>
      </w:r>
    </w:p>
    <w:p w:rsidR="007A3835" w:rsidRPr="00012508" w:rsidRDefault="007A3835" w:rsidP="007A3835">
      <w:pPr>
        <w:widowControl w:val="0"/>
        <w:suppressAutoHyphens/>
        <w:jc w:val="center"/>
        <w:rPr>
          <w:bCs/>
          <w:kern w:val="1"/>
          <w:lang w:bidi="hi-IN"/>
        </w:rPr>
      </w:pPr>
      <w:r w:rsidRPr="00012508">
        <w:rPr>
          <w:bCs/>
          <w:kern w:val="1"/>
          <w:lang w:bidi="hi-IN"/>
        </w:rPr>
        <w:t xml:space="preserve">ФЕДЕРАЛЬНОЕ ГОСУДАРСТВЕННОЕ БЮДЖЕТНОЕ </w:t>
      </w:r>
    </w:p>
    <w:p w:rsidR="007A3835" w:rsidRPr="00012508" w:rsidRDefault="007A3835" w:rsidP="007A3835">
      <w:pPr>
        <w:widowControl w:val="0"/>
        <w:suppressAutoHyphens/>
        <w:jc w:val="center"/>
        <w:rPr>
          <w:bCs/>
          <w:kern w:val="1"/>
          <w:lang w:bidi="hi-IN"/>
        </w:rPr>
      </w:pPr>
      <w:r w:rsidRPr="00012508">
        <w:rPr>
          <w:bCs/>
          <w:kern w:val="1"/>
          <w:lang w:bidi="hi-IN"/>
        </w:rPr>
        <w:t>ОБРАЗОВАТЕЛЬНОЕ УЧРЕЖДЕНИЕ ВЫСШЕГО ОБРАЗОВАНИЯ</w:t>
      </w:r>
    </w:p>
    <w:p w:rsidR="007A3835" w:rsidRDefault="007A3835" w:rsidP="007A3835">
      <w:pPr>
        <w:widowControl w:val="0"/>
        <w:suppressAutoHyphens/>
        <w:jc w:val="center"/>
        <w:rPr>
          <w:b/>
          <w:kern w:val="1"/>
          <w:lang w:bidi="hi-IN"/>
        </w:rPr>
      </w:pPr>
      <w:r w:rsidRPr="00012508">
        <w:rPr>
          <w:b/>
          <w:kern w:val="1"/>
          <w:lang w:bidi="hi-IN"/>
        </w:rPr>
        <w:t xml:space="preserve">«ДОНЕЦКИЙ ГОСУДАРСТВЕННЫЙ ПЕДАГОГИЧЕСКИЙ УНИВЕРСИТЕТ </w:t>
      </w:r>
    </w:p>
    <w:p w:rsidR="007A3835" w:rsidRPr="00012508" w:rsidRDefault="007A3835" w:rsidP="007A3835">
      <w:pPr>
        <w:widowControl w:val="0"/>
        <w:suppressAutoHyphens/>
        <w:jc w:val="center"/>
        <w:rPr>
          <w:b/>
          <w:kern w:val="1"/>
          <w:lang w:bidi="hi-IN"/>
        </w:rPr>
      </w:pPr>
      <w:r w:rsidRPr="00012508">
        <w:rPr>
          <w:b/>
          <w:kern w:val="1"/>
          <w:lang w:bidi="hi-IN"/>
        </w:rPr>
        <w:t>ИМ. В. ШАТАЛОВА»</w:t>
      </w:r>
    </w:p>
    <w:p w:rsidR="006B45AD" w:rsidRPr="00BA5260" w:rsidRDefault="006B45AD" w:rsidP="006B45AD">
      <w:pPr>
        <w:jc w:val="center"/>
        <w:rPr>
          <w:b/>
        </w:rPr>
      </w:pPr>
      <w:r w:rsidRPr="00BA5260">
        <w:rPr>
          <w:b/>
        </w:rPr>
        <w:t>Кафедра зарубежной филологии, теории и практики перевода</w:t>
      </w:r>
    </w:p>
    <w:p w:rsidR="006B45AD" w:rsidRDefault="007A3835" w:rsidP="006B45AD">
      <w:pPr>
        <w:shd w:val="clear" w:color="auto" w:fill="FFFFFF"/>
        <w:jc w:val="center"/>
        <w:outlineLvl w:val="1"/>
        <w:rPr>
          <w:b/>
          <w:bCs/>
          <w:color w:val="000000"/>
        </w:rPr>
      </w:pPr>
      <w:r>
        <w:rPr>
          <w:b/>
          <w:bCs/>
          <w:noProof/>
          <w:color w:val="000000"/>
        </w:rPr>
        <w:drawing>
          <wp:anchor distT="0" distB="0" distL="114300" distR="114300" simplePos="0" relativeHeight="251666432" behindDoc="0" locked="0" layoutInCell="1" allowOverlap="1">
            <wp:simplePos x="0" y="0"/>
            <wp:positionH relativeFrom="column">
              <wp:posOffset>1604010</wp:posOffset>
            </wp:positionH>
            <wp:positionV relativeFrom="paragraph">
              <wp:posOffset>178435</wp:posOffset>
            </wp:positionV>
            <wp:extent cx="838200" cy="923925"/>
            <wp:effectExtent l="19050" t="0" r="0" b="0"/>
            <wp:wrapThrough wrapText="bothSides">
              <wp:wrapPolygon edited="0">
                <wp:start x="-491" y="0"/>
                <wp:lineTo x="-491" y="21377"/>
                <wp:lineTo x="21600" y="21377"/>
                <wp:lineTo x="21600" y="0"/>
                <wp:lineTo x="-491" y="0"/>
              </wp:wrapPolygon>
            </wp:wrapThrough>
            <wp:docPr id="13444092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200" cy="923925"/>
                    </a:xfrm>
                    <a:prstGeom prst="rect">
                      <a:avLst/>
                    </a:prstGeom>
                    <a:noFill/>
                  </pic:spPr>
                </pic:pic>
              </a:graphicData>
            </a:graphic>
          </wp:anchor>
        </w:drawing>
      </w:r>
    </w:p>
    <w:p w:rsidR="006B45AD" w:rsidRDefault="007A3835" w:rsidP="006B45AD">
      <w:pPr>
        <w:shd w:val="clear" w:color="auto" w:fill="FFFFFF"/>
        <w:jc w:val="center"/>
        <w:outlineLvl w:val="1"/>
        <w:rPr>
          <w:b/>
          <w:bCs/>
          <w:color w:val="000000"/>
        </w:rPr>
      </w:pPr>
      <w:r>
        <w:rPr>
          <w:noProof/>
        </w:rPr>
        <w:drawing>
          <wp:anchor distT="0" distB="0" distL="114300" distR="114300" simplePos="0" relativeHeight="251664384" behindDoc="0" locked="0" layoutInCell="1" allowOverlap="1">
            <wp:simplePos x="0" y="0"/>
            <wp:positionH relativeFrom="column">
              <wp:posOffset>3501390</wp:posOffset>
            </wp:positionH>
            <wp:positionV relativeFrom="paragraph">
              <wp:posOffset>41910</wp:posOffset>
            </wp:positionV>
            <wp:extent cx="1699260" cy="885825"/>
            <wp:effectExtent l="0" t="0" r="0" b="0"/>
            <wp:wrapThrough wrapText="bothSides">
              <wp:wrapPolygon edited="0">
                <wp:start x="2422" y="465"/>
                <wp:lineTo x="2422" y="19974"/>
                <wp:lineTo x="21309" y="19974"/>
                <wp:lineTo x="21309" y="465"/>
                <wp:lineTo x="2422" y="465"/>
              </wp:wrapPolygon>
            </wp:wrapThrough>
            <wp:docPr id="142855619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99260" cy="885825"/>
                    </a:xfrm>
                    <a:prstGeom prst="rect">
                      <a:avLst/>
                    </a:prstGeom>
                    <a:noFill/>
                  </pic:spPr>
                </pic:pic>
              </a:graphicData>
            </a:graphic>
            <wp14:sizeRelH relativeFrom="margin">
              <wp14:pctWidth>0</wp14:pctWidth>
            </wp14:sizeRelH>
          </wp:anchor>
        </w:drawing>
      </w:r>
    </w:p>
    <w:p w:rsidR="006B45AD" w:rsidRDefault="006B45AD" w:rsidP="006B45AD">
      <w:pPr>
        <w:shd w:val="clear" w:color="auto" w:fill="FFFFFF"/>
        <w:jc w:val="center"/>
        <w:outlineLvl w:val="1"/>
        <w:rPr>
          <w:b/>
          <w:bCs/>
          <w:color w:val="000000"/>
        </w:rPr>
      </w:pPr>
    </w:p>
    <w:p w:rsidR="006B45AD" w:rsidRDefault="006B45AD" w:rsidP="006B45AD">
      <w:pPr>
        <w:shd w:val="clear" w:color="auto" w:fill="FFFFFF"/>
        <w:jc w:val="center"/>
        <w:outlineLvl w:val="1"/>
        <w:rPr>
          <w:b/>
          <w:bCs/>
          <w:color w:val="000000"/>
        </w:rPr>
      </w:pPr>
    </w:p>
    <w:p w:rsidR="006B45AD" w:rsidRDefault="006B45AD" w:rsidP="006B45AD">
      <w:pPr>
        <w:shd w:val="clear" w:color="auto" w:fill="FFFFFF"/>
        <w:jc w:val="center"/>
        <w:outlineLvl w:val="1"/>
        <w:rPr>
          <w:b/>
          <w:bCs/>
          <w:color w:val="000000"/>
        </w:rPr>
      </w:pPr>
    </w:p>
    <w:p w:rsidR="006B45AD" w:rsidRDefault="006B45AD" w:rsidP="006B45AD">
      <w:pPr>
        <w:shd w:val="clear" w:color="auto" w:fill="FFFFFF"/>
        <w:jc w:val="center"/>
        <w:outlineLvl w:val="1"/>
        <w:rPr>
          <w:b/>
          <w:bCs/>
          <w:color w:val="000000"/>
        </w:rPr>
      </w:pPr>
    </w:p>
    <w:p w:rsidR="006B45AD" w:rsidRDefault="006B45AD" w:rsidP="006B45AD">
      <w:pPr>
        <w:shd w:val="clear" w:color="auto" w:fill="FFFFFF"/>
        <w:jc w:val="center"/>
        <w:outlineLvl w:val="1"/>
        <w:rPr>
          <w:b/>
          <w:bCs/>
          <w:color w:val="000000"/>
        </w:rPr>
      </w:pPr>
    </w:p>
    <w:p w:rsidR="006B45AD" w:rsidRDefault="006B45AD" w:rsidP="006B45AD">
      <w:pPr>
        <w:shd w:val="clear" w:color="auto" w:fill="FFFFFF"/>
        <w:jc w:val="center"/>
        <w:outlineLvl w:val="1"/>
        <w:rPr>
          <w:b/>
          <w:bCs/>
          <w:color w:val="000000"/>
        </w:rPr>
      </w:pPr>
    </w:p>
    <w:p w:rsidR="006B45AD" w:rsidRPr="00A84CEA" w:rsidRDefault="006B45AD" w:rsidP="006B45AD">
      <w:pPr>
        <w:shd w:val="clear" w:color="auto" w:fill="FFFFFF"/>
        <w:jc w:val="center"/>
        <w:outlineLvl w:val="1"/>
        <w:rPr>
          <w:b/>
          <w:bCs/>
          <w:color w:val="000000"/>
        </w:rPr>
      </w:pPr>
      <w:r w:rsidRPr="00A84CEA">
        <w:rPr>
          <w:b/>
          <w:bCs/>
          <w:color w:val="000000"/>
        </w:rPr>
        <w:t>ИНФОРМАЦИОННОЕ ПИСЬМО</w:t>
      </w:r>
      <w:bookmarkStart w:id="0" w:name="_GoBack"/>
      <w:bookmarkEnd w:id="0"/>
    </w:p>
    <w:p w:rsidR="006B45AD" w:rsidRDefault="006B45AD" w:rsidP="005C621A">
      <w:pPr>
        <w:jc w:val="center"/>
        <w:rPr>
          <w:b/>
        </w:rPr>
      </w:pPr>
    </w:p>
    <w:p w:rsidR="005C621A" w:rsidRPr="00103DB0" w:rsidRDefault="005C621A" w:rsidP="005C621A">
      <w:pPr>
        <w:jc w:val="center"/>
        <w:rPr>
          <w:b/>
        </w:rPr>
      </w:pPr>
      <w:r w:rsidRPr="00103DB0">
        <w:rPr>
          <w:b/>
        </w:rPr>
        <w:t xml:space="preserve">Уважаемые преподаватели, </w:t>
      </w:r>
      <w:r w:rsidR="009F5348" w:rsidRPr="00103DB0">
        <w:rPr>
          <w:b/>
        </w:rPr>
        <w:t xml:space="preserve">аспиранты, </w:t>
      </w:r>
      <w:r w:rsidRPr="00103DB0">
        <w:rPr>
          <w:b/>
        </w:rPr>
        <w:t>магистранты и студенты!</w:t>
      </w:r>
    </w:p>
    <w:p w:rsidR="00567C16" w:rsidRPr="00103DB0" w:rsidRDefault="00567C16" w:rsidP="005C621A">
      <w:pPr>
        <w:jc w:val="center"/>
        <w:rPr>
          <w:b/>
        </w:rPr>
      </w:pPr>
    </w:p>
    <w:p w:rsidR="005C621A" w:rsidRPr="00103DB0" w:rsidRDefault="00567C16" w:rsidP="00567C16">
      <w:pPr>
        <w:pStyle w:val="a7"/>
        <w:spacing w:after="0"/>
        <w:ind w:left="0" w:firstLine="709"/>
        <w:jc w:val="both"/>
        <w:rPr>
          <w:b/>
          <w:color w:val="000000"/>
        </w:rPr>
      </w:pPr>
      <w:r w:rsidRPr="00103DB0">
        <w:rPr>
          <w:color w:val="000000"/>
        </w:rPr>
        <w:t xml:space="preserve">Кафедра зарубежной филологии, теории и практики перевода </w:t>
      </w:r>
      <w:r w:rsidR="006B45AD" w:rsidRPr="00C15536">
        <w:t xml:space="preserve">ФГБОУ ВО </w:t>
      </w:r>
      <w:r w:rsidR="00C15536">
        <w:t>«Донецкий государственный педагогический университет</w:t>
      </w:r>
      <w:r w:rsidR="007A3835">
        <w:t xml:space="preserve"> им. В. Шаталова</w:t>
      </w:r>
      <w:r w:rsidR="006B45AD" w:rsidRPr="00C15536">
        <w:t>»</w:t>
      </w:r>
      <w:r w:rsidRPr="00103DB0">
        <w:t xml:space="preserve"> п</w:t>
      </w:r>
      <w:r w:rsidR="005C621A" w:rsidRPr="00103DB0">
        <w:rPr>
          <w:color w:val="000000"/>
        </w:rPr>
        <w:t>риглашае</w:t>
      </w:r>
      <w:r w:rsidRPr="00103DB0">
        <w:rPr>
          <w:color w:val="000000"/>
        </w:rPr>
        <w:t>т</w:t>
      </w:r>
      <w:r w:rsidR="009F5348" w:rsidRPr="00103DB0">
        <w:rPr>
          <w:color w:val="000000"/>
        </w:rPr>
        <w:t xml:space="preserve"> </w:t>
      </w:r>
      <w:r w:rsidR="005C621A" w:rsidRPr="00103DB0">
        <w:rPr>
          <w:color w:val="000000"/>
        </w:rPr>
        <w:t xml:space="preserve">принять участие в </w:t>
      </w:r>
      <w:r w:rsidR="007A3835" w:rsidRPr="00FB74C8">
        <w:rPr>
          <w:color w:val="000000" w:themeColor="text1"/>
          <w:lang w:val="en-US"/>
        </w:rPr>
        <w:t>VI</w:t>
      </w:r>
      <w:r w:rsidR="007A3835" w:rsidRPr="00FB74C8">
        <w:rPr>
          <w:color w:val="000000" w:themeColor="text1"/>
        </w:rPr>
        <w:t> </w:t>
      </w:r>
      <w:r w:rsidR="007A3835">
        <w:rPr>
          <w:color w:val="000000" w:themeColor="text1"/>
          <w:shd w:val="clear" w:color="auto" w:fill="FFFFFF"/>
        </w:rPr>
        <w:t>Межрегиональном научно-практическом</w:t>
      </w:r>
      <w:r w:rsidR="007A3835" w:rsidRPr="00FB74C8">
        <w:rPr>
          <w:color w:val="000000" w:themeColor="text1"/>
          <w:shd w:val="clear" w:color="auto" w:fill="FFFFFF"/>
        </w:rPr>
        <w:t xml:space="preserve"> семинар</w:t>
      </w:r>
      <w:r w:rsidR="007A3835">
        <w:rPr>
          <w:color w:val="000000" w:themeColor="text1"/>
          <w:shd w:val="clear" w:color="auto" w:fill="FFFFFF"/>
        </w:rPr>
        <w:t>е</w:t>
      </w:r>
      <w:r w:rsidR="007A3835" w:rsidRPr="00FB74C8">
        <w:rPr>
          <w:color w:val="000000" w:themeColor="text1"/>
          <w:shd w:val="clear" w:color="auto" w:fill="FFFFFF"/>
        </w:rPr>
        <w:t xml:space="preserve"> «Дискурсивные практики современной межкультурной коммуникации»</w:t>
      </w:r>
      <w:r w:rsidR="005C621A" w:rsidRPr="00103DB0">
        <w:rPr>
          <w:color w:val="000000"/>
        </w:rPr>
        <w:t xml:space="preserve">, который состоится </w:t>
      </w:r>
      <w:r w:rsidR="001077E1" w:rsidRPr="00103DB0">
        <w:rPr>
          <w:b/>
          <w:color w:val="000000" w:themeColor="text1"/>
        </w:rPr>
        <w:t>1</w:t>
      </w:r>
      <w:r w:rsidR="007A3835">
        <w:rPr>
          <w:b/>
          <w:color w:val="000000" w:themeColor="text1"/>
        </w:rPr>
        <w:t>7</w:t>
      </w:r>
      <w:r w:rsidR="005C621A" w:rsidRPr="00103DB0">
        <w:rPr>
          <w:b/>
          <w:color w:val="000000" w:themeColor="text1"/>
        </w:rPr>
        <w:t xml:space="preserve"> </w:t>
      </w:r>
      <w:r w:rsidR="002E38AD">
        <w:rPr>
          <w:b/>
          <w:color w:val="000000" w:themeColor="text1"/>
        </w:rPr>
        <w:t>ноя</w:t>
      </w:r>
      <w:r w:rsidR="005C621A" w:rsidRPr="00103DB0">
        <w:rPr>
          <w:b/>
          <w:color w:val="000000" w:themeColor="text1"/>
        </w:rPr>
        <w:t>бря</w:t>
      </w:r>
      <w:r w:rsidR="005C621A" w:rsidRPr="00103DB0">
        <w:rPr>
          <w:b/>
          <w:color w:val="000000"/>
        </w:rPr>
        <w:t xml:space="preserve"> 202</w:t>
      </w:r>
      <w:r w:rsidR="007A3835">
        <w:rPr>
          <w:b/>
          <w:color w:val="000000"/>
        </w:rPr>
        <w:t>6</w:t>
      </w:r>
      <w:r w:rsidR="005C621A" w:rsidRPr="00103DB0">
        <w:rPr>
          <w:b/>
          <w:color w:val="000000"/>
        </w:rPr>
        <w:t xml:space="preserve"> года.</w:t>
      </w:r>
    </w:p>
    <w:p w:rsidR="000F31D7" w:rsidRPr="00103DB0" w:rsidRDefault="000F31D7" w:rsidP="000F31D7">
      <w:pPr>
        <w:ind w:firstLine="709"/>
        <w:jc w:val="both"/>
      </w:pPr>
      <w:r w:rsidRPr="00103DB0">
        <w:rPr>
          <w:bCs/>
          <w:i/>
        </w:rPr>
        <w:t>Цель семинара</w:t>
      </w:r>
      <w:r w:rsidRPr="00103DB0">
        <w:rPr>
          <w:bCs/>
        </w:rPr>
        <w:t>:</w:t>
      </w:r>
      <w:r w:rsidRPr="00103DB0">
        <w:t xml:space="preserve"> </w:t>
      </w:r>
      <w:r w:rsidR="00F84488">
        <w:t>диа</w:t>
      </w:r>
      <w:r w:rsidRPr="00103DB0">
        <w:t xml:space="preserve">лог </w:t>
      </w:r>
      <w:r w:rsidR="007872EF" w:rsidRPr="00103DB0">
        <w:t>исследователей</w:t>
      </w:r>
      <w:r w:rsidRPr="00103DB0">
        <w:t>, работающих в различных сферах социально-гуманитарного знания.</w:t>
      </w:r>
    </w:p>
    <w:p w:rsidR="000E3D1C" w:rsidRPr="00103DB0" w:rsidRDefault="000E3D1C" w:rsidP="000F31D7">
      <w:pPr>
        <w:ind w:firstLine="709"/>
        <w:jc w:val="both"/>
      </w:pPr>
    </w:p>
    <w:p w:rsidR="000E3D1C" w:rsidRPr="00103DB0" w:rsidRDefault="000E3D1C" w:rsidP="000E3D1C">
      <w:pPr>
        <w:jc w:val="center"/>
        <w:rPr>
          <w:b/>
          <w:bCs/>
        </w:rPr>
      </w:pPr>
      <w:r w:rsidRPr="00103DB0">
        <w:rPr>
          <w:b/>
        </w:rPr>
        <w:t>Формы участия в работе семинара</w:t>
      </w:r>
    </w:p>
    <w:p w:rsidR="005C621A" w:rsidRPr="00103DB0" w:rsidRDefault="000E3D1C" w:rsidP="000E3D1C">
      <w:pPr>
        <w:ind w:firstLine="709"/>
        <w:jc w:val="both"/>
      </w:pPr>
      <w:r w:rsidRPr="00103DB0">
        <w:t xml:space="preserve">– Очное выступление </w:t>
      </w:r>
      <w:r w:rsidR="008F3785">
        <w:t xml:space="preserve">(онлайн) </w:t>
      </w:r>
      <w:r w:rsidRPr="00103DB0">
        <w:t>н</w:t>
      </w:r>
      <w:r w:rsidR="00723A22">
        <w:t>а семинаре с публикацией</w:t>
      </w:r>
      <w:r w:rsidRPr="00103DB0">
        <w:t>;</w:t>
      </w:r>
    </w:p>
    <w:p w:rsidR="000E3D1C" w:rsidRPr="00103DB0" w:rsidRDefault="000E3D1C" w:rsidP="000E3D1C">
      <w:pPr>
        <w:ind w:firstLine="709"/>
        <w:jc w:val="both"/>
      </w:pPr>
      <w:r w:rsidRPr="00103DB0">
        <w:t xml:space="preserve">– Очное выступление </w:t>
      </w:r>
      <w:r w:rsidR="008F3785">
        <w:t xml:space="preserve">(онлайн) </w:t>
      </w:r>
      <w:r w:rsidRPr="00103DB0">
        <w:t>на</w:t>
      </w:r>
      <w:r w:rsidR="00723A22">
        <w:t xml:space="preserve"> семинаре без публикации</w:t>
      </w:r>
      <w:r w:rsidRPr="00103DB0">
        <w:t>;</w:t>
      </w:r>
    </w:p>
    <w:p w:rsidR="000E3D1C" w:rsidRDefault="000E3D1C" w:rsidP="000E3D1C">
      <w:pPr>
        <w:ind w:firstLine="709"/>
        <w:jc w:val="both"/>
      </w:pPr>
      <w:r w:rsidRPr="00103DB0">
        <w:t>– Заочное участие (публикац</w:t>
      </w:r>
      <w:r w:rsidR="00723A22">
        <w:t>ия статьи</w:t>
      </w:r>
      <w:r w:rsidRPr="00103DB0">
        <w:t>);</w:t>
      </w:r>
    </w:p>
    <w:p w:rsidR="001F4560" w:rsidRPr="00103DB0" w:rsidRDefault="008F3785" w:rsidP="000E3D1C">
      <w:pPr>
        <w:ind w:firstLine="709"/>
        <w:jc w:val="both"/>
      </w:pPr>
      <w:r>
        <w:t>– Заочное участие (видеозапись доклада) с</w:t>
      </w:r>
      <w:r w:rsidR="00723A22">
        <w:t xml:space="preserve"> публикацией </w:t>
      </w:r>
      <w:r w:rsidR="00D81B9B">
        <w:t>или без публикации</w:t>
      </w:r>
      <w:r w:rsidR="007A3835">
        <w:t>.</w:t>
      </w:r>
      <w:r w:rsidR="007A3835" w:rsidRPr="00103DB0">
        <w:t xml:space="preserve"> </w:t>
      </w:r>
    </w:p>
    <w:p w:rsidR="007A3835" w:rsidRDefault="007A3835" w:rsidP="005C621A">
      <w:pPr>
        <w:jc w:val="center"/>
        <w:rPr>
          <w:b/>
        </w:rPr>
      </w:pPr>
    </w:p>
    <w:p w:rsidR="005C621A" w:rsidRPr="00103DB0" w:rsidRDefault="005C621A" w:rsidP="005C621A">
      <w:pPr>
        <w:jc w:val="center"/>
        <w:rPr>
          <w:b/>
        </w:rPr>
      </w:pPr>
      <w:r w:rsidRPr="00103DB0">
        <w:rPr>
          <w:b/>
        </w:rPr>
        <w:t>Направления работы семинара</w:t>
      </w:r>
    </w:p>
    <w:p w:rsidR="009F5348" w:rsidRPr="00103DB0" w:rsidRDefault="009F5348" w:rsidP="009F5348">
      <w:pPr>
        <w:ind w:firstLine="709"/>
        <w:jc w:val="both"/>
      </w:pPr>
      <w:r w:rsidRPr="00103DB0">
        <w:t>1. Когнитивно-прагматические особенности профессиональных дискурсов.</w:t>
      </w:r>
    </w:p>
    <w:p w:rsidR="009F5348" w:rsidRPr="00103DB0" w:rsidRDefault="009F5348" w:rsidP="009F5348">
      <w:pPr>
        <w:ind w:firstLine="709"/>
        <w:jc w:val="both"/>
      </w:pPr>
      <w:r w:rsidRPr="00103DB0">
        <w:t>2. </w:t>
      </w:r>
      <w:r w:rsidR="006919BC" w:rsidRPr="00103DB0">
        <w:rPr>
          <w:color w:val="000000"/>
        </w:rPr>
        <w:t>Иностранные</w:t>
      </w:r>
      <w:r w:rsidR="002872AB" w:rsidRPr="00103DB0">
        <w:rPr>
          <w:color w:val="000000"/>
        </w:rPr>
        <w:t xml:space="preserve"> языки для специальных целей:</w:t>
      </w:r>
      <w:r w:rsidR="002872AB" w:rsidRPr="00103DB0">
        <w:t xml:space="preserve"> проблемы и вызовы</w:t>
      </w:r>
      <w:r w:rsidR="0046302D" w:rsidRPr="00103DB0">
        <w:t xml:space="preserve"> (</w:t>
      </w:r>
      <w:r w:rsidR="0046302D" w:rsidRPr="00C07842">
        <w:rPr>
          <w:color w:val="000000"/>
        </w:rPr>
        <w:t xml:space="preserve">Иностранные языки для </w:t>
      </w:r>
      <w:r w:rsidR="0046302D" w:rsidRPr="00C07842">
        <w:t>культурологии; естественно-географических наук; истории, политологии, социологии и философии; экономики, менеджмента и маркетинга; технических наук; сферы услуг и туризма; психологии и педагогики; медицины и др</w:t>
      </w:r>
      <w:r w:rsidR="0046302D" w:rsidRPr="00103DB0">
        <w:rPr>
          <w:i/>
        </w:rPr>
        <w:t>.</w:t>
      </w:r>
      <w:r w:rsidR="0046302D" w:rsidRPr="00103DB0">
        <w:t>)</w:t>
      </w:r>
      <w:r w:rsidR="002872AB" w:rsidRPr="00103DB0">
        <w:t>.</w:t>
      </w:r>
    </w:p>
    <w:p w:rsidR="002872AB" w:rsidRPr="00103DB0" w:rsidRDefault="002872AB" w:rsidP="009F5348">
      <w:pPr>
        <w:ind w:firstLine="709"/>
        <w:jc w:val="both"/>
      </w:pPr>
      <w:r w:rsidRPr="00103DB0">
        <w:t>3. Диалог культур: языковой, исторический, страноведческий аспекты взаимодействия.</w:t>
      </w:r>
    </w:p>
    <w:p w:rsidR="009B1587" w:rsidRPr="00103DB0" w:rsidRDefault="002001B1" w:rsidP="002001B1">
      <w:pPr>
        <w:ind w:firstLine="709"/>
        <w:jc w:val="both"/>
      </w:pPr>
      <w:r w:rsidRPr="00103DB0">
        <w:t>4. Дискурсивные практики в массовой культуре и коммуникации</w:t>
      </w:r>
      <w:r w:rsidR="00EF1072" w:rsidRPr="00103DB0">
        <w:t xml:space="preserve"> в аспекте перевода</w:t>
      </w:r>
      <w:r w:rsidRPr="00103DB0">
        <w:t>.</w:t>
      </w:r>
    </w:p>
    <w:p w:rsidR="002001B1" w:rsidRPr="00103DB0" w:rsidRDefault="002001B1" w:rsidP="002001B1">
      <w:pPr>
        <w:ind w:firstLine="709"/>
        <w:jc w:val="both"/>
      </w:pPr>
      <w:r w:rsidRPr="00103DB0">
        <w:t>5. Дискурсивные характеристики региональных языков и культ</w:t>
      </w:r>
      <w:r w:rsidR="009D315F">
        <w:t>ур</w:t>
      </w:r>
      <w:r w:rsidR="006E62BE" w:rsidRPr="00103DB0">
        <w:t>.</w:t>
      </w:r>
    </w:p>
    <w:p w:rsidR="002001B1" w:rsidRPr="00103DB0" w:rsidRDefault="006919BC" w:rsidP="002001B1">
      <w:pPr>
        <w:ind w:firstLine="709"/>
        <w:jc w:val="both"/>
      </w:pPr>
      <w:r w:rsidRPr="00103DB0">
        <w:t>6. Национальная специфика делового дискурса</w:t>
      </w:r>
      <w:r w:rsidR="00F57121" w:rsidRPr="00103DB0">
        <w:t xml:space="preserve"> в различных сферах коммуникации</w:t>
      </w:r>
      <w:r w:rsidRPr="00103DB0">
        <w:t>.</w:t>
      </w:r>
    </w:p>
    <w:p w:rsidR="006919BC" w:rsidRPr="00103DB0" w:rsidRDefault="006919BC" w:rsidP="002001B1">
      <w:pPr>
        <w:ind w:firstLine="709"/>
        <w:jc w:val="both"/>
      </w:pPr>
      <w:r w:rsidRPr="00103DB0">
        <w:t>7. Дискурсивные практики рекламного текс</w:t>
      </w:r>
      <w:r w:rsidR="00EF1072" w:rsidRPr="00103DB0">
        <w:t>та в аспекте перевода.</w:t>
      </w:r>
    </w:p>
    <w:p w:rsidR="00C725C4" w:rsidRPr="00103DB0" w:rsidRDefault="00C725C4" w:rsidP="00C725C4">
      <w:pPr>
        <w:ind w:firstLine="709"/>
        <w:jc w:val="both"/>
      </w:pPr>
      <w:r w:rsidRPr="00103DB0">
        <w:t>8. </w:t>
      </w:r>
      <w:proofErr w:type="spellStart"/>
      <w:r w:rsidRPr="00103DB0">
        <w:rPr>
          <w:shd w:val="clear" w:color="auto" w:fill="FFFFFF"/>
        </w:rPr>
        <w:t>Интердискурсивность</w:t>
      </w:r>
      <w:proofErr w:type="spellEnd"/>
      <w:r w:rsidRPr="00103DB0">
        <w:rPr>
          <w:shd w:val="clear" w:color="auto" w:fill="FFFFFF"/>
        </w:rPr>
        <w:t xml:space="preserve"> и вариативность интерпретации художественного текста</w:t>
      </w:r>
      <w:r w:rsidR="005045B2" w:rsidRPr="00103DB0">
        <w:rPr>
          <w:shd w:val="clear" w:color="auto" w:fill="FFFFFF"/>
        </w:rPr>
        <w:t xml:space="preserve"> в аспекте перевода</w:t>
      </w:r>
      <w:r w:rsidRPr="00103DB0">
        <w:rPr>
          <w:shd w:val="clear" w:color="auto" w:fill="FFFFFF"/>
        </w:rPr>
        <w:t>.</w:t>
      </w:r>
    </w:p>
    <w:p w:rsidR="009F5348" w:rsidRPr="00103DB0" w:rsidRDefault="009F5348" w:rsidP="009F5348">
      <w:pPr>
        <w:rPr>
          <w:b/>
        </w:rPr>
      </w:pPr>
    </w:p>
    <w:p w:rsidR="007A3835" w:rsidRPr="00103DB0" w:rsidRDefault="007A3835" w:rsidP="007A3835">
      <w:pPr>
        <w:ind w:firstLine="709"/>
        <w:jc w:val="both"/>
      </w:pPr>
      <w:r w:rsidRPr="00103DB0">
        <w:t>Языки</w:t>
      </w:r>
      <w:r>
        <w:t xml:space="preserve"> семинара: русский, </w:t>
      </w:r>
      <w:r w:rsidRPr="00103DB0">
        <w:t>английский, немецкий, французский.</w:t>
      </w:r>
    </w:p>
    <w:p w:rsidR="007A3835" w:rsidRDefault="007A3835">
      <w:pPr>
        <w:pStyle w:val="docdata"/>
        <w:spacing w:before="0" w:beforeAutospacing="0" w:after="0" w:afterAutospacing="0"/>
        <w:ind w:firstLine="709"/>
        <w:jc w:val="both"/>
        <w:rPr>
          <w:color w:val="000000"/>
        </w:rPr>
      </w:pPr>
    </w:p>
    <w:p w:rsidR="007A3835" w:rsidRPr="007A3835" w:rsidRDefault="007A3835" w:rsidP="007A3835">
      <w:pPr>
        <w:pStyle w:val="docdata"/>
        <w:spacing w:before="0" w:beforeAutospacing="0" w:after="0" w:afterAutospacing="0"/>
        <w:ind w:firstLine="709"/>
        <w:jc w:val="both"/>
      </w:pPr>
      <w:r>
        <w:rPr>
          <w:color w:val="000000"/>
        </w:rPr>
        <w:t xml:space="preserve">Статьи участников семинара </w:t>
      </w:r>
      <w:r w:rsidR="00103DB0" w:rsidRPr="00103DB0">
        <w:rPr>
          <w:color w:val="000000"/>
        </w:rPr>
        <w:t xml:space="preserve">будут опубликованы в сборнике </w:t>
      </w:r>
      <w:r>
        <w:rPr>
          <w:color w:val="000000"/>
        </w:rPr>
        <w:t xml:space="preserve">статей </w:t>
      </w:r>
      <w:r w:rsidR="00103DB0" w:rsidRPr="00103DB0">
        <w:rPr>
          <w:color w:val="000000"/>
        </w:rPr>
        <w:t>«</w:t>
      </w:r>
      <w:r>
        <w:rPr>
          <w:color w:val="000000"/>
        </w:rPr>
        <w:t>Актуальные проблемы переводоведения и</w:t>
      </w:r>
      <w:r w:rsidR="00103DB0" w:rsidRPr="00103DB0">
        <w:rPr>
          <w:color w:val="000000"/>
        </w:rPr>
        <w:t xml:space="preserve"> межкультурной коммуникации»</w:t>
      </w:r>
      <w:r>
        <w:rPr>
          <w:color w:val="000000"/>
        </w:rPr>
        <w:t xml:space="preserve"> до конца 2026 года. Сборник включен </w:t>
      </w:r>
      <w:r w:rsidRPr="007A3835">
        <w:rPr>
          <w:color w:val="000000"/>
        </w:rPr>
        <w:t xml:space="preserve">в Российский индекс научного цитирования (РИНЦ). Авторы несут персональную </w:t>
      </w:r>
      <w:r w:rsidRPr="007A3835">
        <w:rPr>
          <w:color w:val="000000"/>
        </w:rPr>
        <w:lastRenderedPageBreak/>
        <w:t>ответственность за наличие элементов плагиата в текстах статей, а также за содержание и достоверность фактов, цитат, имён собственных и других сведений. Принимаются к публикации статьи в соавторстве не более двух человек.</w:t>
      </w:r>
    </w:p>
    <w:p w:rsidR="007A3835" w:rsidRPr="007A3835" w:rsidRDefault="007A3835" w:rsidP="007A3835">
      <w:pPr>
        <w:ind w:firstLine="708"/>
        <w:jc w:val="both"/>
      </w:pPr>
      <w:r w:rsidRPr="007A3835">
        <w:rPr>
          <w:color w:val="000000"/>
        </w:rPr>
        <w:t>Для участия в семинаре просим до</w:t>
      </w:r>
      <w:r w:rsidRPr="007A3835">
        <w:rPr>
          <w:b/>
          <w:bCs/>
          <w:color w:val="000000"/>
        </w:rPr>
        <w:t xml:space="preserve"> 09 ноября 202</w:t>
      </w:r>
      <w:r>
        <w:rPr>
          <w:b/>
          <w:bCs/>
          <w:color w:val="000000"/>
        </w:rPr>
        <w:t>6</w:t>
      </w:r>
      <w:r w:rsidRPr="007A3835">
        <w:rPr>
          <w:b/>
          <w:bCs/>
          <w:color w:val="000000"/>
        </w:rPr>
        <w:t>4 года</w:t>
      </w:r>
      <w:r w:rsidRPr="007A3835">
        <w:rPr>
          <w:color w:val="000000"/>
        </w:rPr>
        <w:t xml:space="preserve"> включительно:</w:t>
      </w:r>
    </w:p>
    <w:p w:rsidR="00230882" w:rsidRPr="00230882" w:rsidRDefault="00230882" w:rsidP="00230882">
      <w:pPr>
        <w:tabs>
          <w:tab w:val="left" w:pos="1843"/>
        </w:tabs>
        <w:ind w:firstLine="709"/>
        <w:jc w:val="both"/>
      </w:pPr>
      <w:r w:rsidRPr="00230882">
        <w:rPr>
          <w:b/>
          <w:bCs/>
          <w:color w:val="000000"/>
        </w:rPr>
        <w:t>– </w:t>
      </w:r>
      <w:r w:rsidRPr="00230882">
        <w:rPr>
          <w:color w:val="000000"/>
        </w:rPr>
        <w:t>прислать прикреплёнными файлами</w:t>
      </w:r>
      <w:r w:rsidRPr="00230882">
        <w:rPr>
          <w:b/>
          <w:bCs/>
          <w:color w:val="000000"/>
        </w:rPr>
        <w:t xml:space="preserve"> материалы </w:t>
      </w:r>
      <w:r w:rsidRPr="00230882">
        <w:rPr>
          <w:color w:val="000000"/>
        </w:rPr>
        <w:t>для участия в семинаре на электронный адрес </w:t>
      </w:r>
      <w:r w:rsidRPr="00230882">
        <w:rPr>
          <w:color w:val="0000FF"/>
          <w:u w:val="single"/>
          <w:shd w:val="clear" w:color="auto" w:fill="FFFFFF"/>
        </w:rPr>
        <w:t>GIFL1949BEConf@yandex.ru</w:t>
      </w:r>
      <w:r w:rsidRPr="00230882">
        <w:rPr>
          <w:color w:val="000000"/>
        </w:rPr>
        <w:t>:</w:t>
      </w:r>
    </w:p>
    <w:p w:rsidR="00230882" w:rsidRPr="00230882" w:rsidRDefault="00230882" w:rsidP="00230882">
      <w:pPr>
        <w:tabs>
          <w:tab w:val="left" w:pos="1418"/>
        </w:tabs>
        <w:ind w:firstLine="709"/>
        <w:jc w:val="both"/>
      </w:pPr>
      <w:r w:rsidRPr="00230882">
        <w:rPr>
          <w:color w:val="000000"/>
        </w:rPr>
        <w:t xml:space="preserve">1. Заявка участника (форма в Приложении 1). Название файла с заявкой подается латиницей и оформляется следующим образом: «Фамилия </w:t>
      </w:r>
      <w:proofErr w:type="spellStart"/>
      <w:r w:rsidRPr="00230882">
        <w:rPr>
          <w:color w:val="000000"/>
        </w:rPr>
        <w:t>автора_заявка</w:t>
      </w:r>
      <w:proofErr w:type="spellEnd"/>
      <w:r w:rsidRPr="00230882">
        <w:rPr>
          <w:color w:val="000000"/>
        </w:rPr>
        <w:t>» (например, «</w:t>
      </w:r>
      <w:proofErr w:type="spellStart"/>
      <w:r w:rsidRPr="00230882">
        <w:rPr>
          <w:color w:val="000000"/>
        </w:rPr>
        <w:t>Smirnov_zayavka</w:t>
      </w:r>
      <w:proofErr w:type="spellEnd"/>
      <w:r w:rsidRPr="00230882">
        <w:rPr>
          <w:color w:val="000000"/>
        </w:rPr>
        <w:t>»).</w:t>
      </w:r>
    </w:p>
    <w:p w:rsidR="00230882" w:rsidRPr="00230882" w:rsidRDefault="00230882" w:rsidP="00230882">
      <w:pPr>
        <w:tabs>
          <w:tab w:val="left" w:pos="1418"/>
        </w:tabs>
        <w:ind w:firstLine="709"/>
        <w:jc w:val="both"/>
      </w:pPr>
      <w:r w:rsidRPr="00230882">
        <w:rPr>
          <w:color w:val="000000"/>
        </w:rPr>
        <w:t>2. Статья (объёмом 5-6 страниц формата А4 в формате .</w:t>
      </w:r>
      <w:proofErr w:type="spellStart"/>
      <w:r w:rsidRPr="00230882">
        <w:rPr>
          <w:color w:val="000000"/>
        </w:rPr>
        <w:t>doc</w:t>
      </w:r>
      <w:proofErr w:type="spellEnd"/>
      <w:r w:rsidRPr="00230882">
        <w:rPr>
          <w:color w:val="000000"/>
        </w:rPr>
        <w:t xml:space="preserve"> или .</w:t>
      </w:r>
      <w:proofErr w:type="spellStart"/>
      <w:r w:rsidRPr="00230882">
        <w:rPr>
          <w:color w:val="000000"/>
        </w:rPr>
        <w:t>docx</w:t>
      </w:r>
      <w:proofErr w:type="spellEnd"/>
      <w:r w:rsidRPr="00230882">
        <w:rPr>
          <w:color w:val="000000"/>
        </w:rPr>
        <w:t xml:space="preserve">. Название файла подается латиницей и оформляется следующим образом: «Фамилия </w:t>
      </w:r>
      <w:proofErr w:type="spellStart"/>
      <w:r w:rsidRPr="00230882">
        <w:rPr>
          <w:color w:val="000000"/>
        </w:rPr>
        <w:t>автора_статья</w:t>
      </w:r>
      <w:proofErr w:type="spellEnd"/>
      <w:r w:rsidRPr="00230882">
        <w:rPr>
          <w:color w:val="000000"/>
        </w:rPr>
        <w:t>» (например, «</w:t>
      </w:r>
      <w:proofErr w:type="spellStart"/>
      <w:r w:rsidRPr="00230882">
        <w:rPr>
          <w:color w:val="000000"/>
        </w:rPr>
        <w:t>Smirnov_statya</w:t>
      </w:r>
      <w:proofErr w:type="spellEnd"/>
      <w:r w:rsidRPr="00230882">
        <w:rPr>
          <w:color w:val="000000"/>
        </w:rPr>
        <w:t>»). Уникальность работы</w:t>
      </w:r>
      <w:r w:rsidRPr="00230882">
        <w:rPr>
          <w:b/>
          <w:bCs/>
          <w:color w:val="000000"/>
        </w:rPr>
        <w:t> </w:t>
      </w:r>
      <w:r w:rsidRPr="00230882">
        <w:rPr>
          <w:color w:val="000000"/>
        </w:rPr>
        <w:t>должна быть не менее 70%.</w:t>
      </w:r>
    </w:p>
    <w:p w:rsidR="00230882" w:rsidRPr="00230882" w:rsidRDefault="00230882" w:rsidP="00230882">
      <w:pPr>
        <w:tabs>
          <w:tab w:val="left" w:pos="1418"/>
        </w:tabs>
        <w:ind w:firstLine="709"/>
        <w:jc w:val="both"/>
      </w:pPr>
      <w:r w:rsidRPr="00230882">
        <w:rPr>
          <w:color w:val="000000"/>
        </w:rPr>
        <w:t xml:space="preserve">3. Отсканированная копия рецензии (с подписью и печатью) от кандидата или доктора наук, работающего по данному направлению (для преподавателей, не имеющих научной степени, аспирантов, магистрантов и студентов). Название файла со скан-копией рецензии подаётся латиницей и оформляется следующим образом: «Фамилия </w:t>
      </w:r>
      <w:proofErr w:type="spellStart"/>
      <w:r w:rsidRPr="00230882">
        <w:rPr>
          <w:color w:val="000000"/>
        </w:rPr>
        <w:t>автора_рецензия</w:t>
      </w:r>
      <w:proofErr w:type="spellEnd"/>
      <w:r w:rsidRPr="00230882">
        <w:rPr>
          <w:color w:val="000000"/>
        </w:rPr>
        <w:t>» (например, «</w:t>
      </w:r>
      <w:proofErr w:type="spellStart"/>
      <w:r w:rsidRPr="00230882">
        <w:rPr>
          <w:color w:val="000000"/>
        </w:rPr>
        <w:t>Smirnov_retsenziya</w:t>
      </w:r>
      <w:proofErr w:type="spellEnd"/>
      <w:r w:rsidRPr="00230882">
        <w:rPr>
          <w:color w:val="000000"/>
        </w:rPr>
        <w:t>»)</w:t>
      </w:r>
    </w:p>
    <w:p w:rsidR="00230882" w:rsidRPr="00230882" w:rsidRDefault="00230882" w:rsidP="00230882">
      <w:pPr>
        <w:tabs>
          <w:tab w:val="left" w:pos="1843"/>
        </w:tabs>
        <w:ind w:firstLine="709"/>
        <w:jc w:val="both"/>
      </w:pPr>
      <w:r w:rsidRPr="00230882">
        <w:rPr>
          <w:color w:val="000000"/>
        </w:rPr>
        <w:t xml:space="preserve">В </w:t>
      </w:r>
      <w:r w:rsidRPr="00230882">
        <w:rPr>
          <w:i/>
          <w:iCs/>
          <w:color w:val="000000"/>
        </w:rPr>
        <w:t>теме письма</w:t>
      </w:r>
      <w:r w:rsidRPr="00230882">
        <w:rPr>
          <w:color w:val="000000"/>
        </w:rPr>
        <w:t xml:space="preserve"> необходимо также латиницей указать фамилию автора/-</w:t>
      </w:r>
      <w:proofErr w:type="spellStart"/>
      <w:r w:rsidRPr="00230882">
        <w:rPr>
          <w:color w:val="000000"/>
        </w:rPr>
        <w:t>ов</w:t>
      </w:r>
      <w:proofErr w:type="spellEnd"/>
      <w:r w:rsidRPr="00230882">
        <w:rPr>
          <w:color w:val="000000"/>
        </w:rPr>
        <w:t>.</w:t>
      </w:r>
    </w:p>
    <w:p w:rsidR="00230882" w:rsidRDefault="00230882" w:rsidP="00230882">
      <w:pPr>
        <w:ind w:firstLine="709"/>
      </w:pPr>
    </w:p>
    <w:p w:rsidR="00230882" w:rsidRPr="00230882" w:rsidRDefault="00230882" w:rsidP="00230882">
      <w:pPr>
        <w:ind w:firstLine="709"/>
        <w:jc w:val="both"/>
      </w:pPr>
      <w:r w:rsidRPr="00230882">
        <w:rPr>
          <w:b/>
          <w:bCs/>
          <w:color w:val="000000"/>
        </w:rPr>
        <w:t>Примечание.</w:t>
      </w:r>
      <w:r w:rsidRPr="00230882">
        <w:rPr>
          <w:color w:val="000000"/>
        </w:rPr>
        <w:t xml:space="preserve"> Регистрируясь на семинар, Вы даёте согласие на обработку персональных данных (в соответствии со статьями 5, 6 и 10 Федерального закона от 27 июля 2006 г. №152-ФЗ «О персональных данных»).</w:t>
      </w:r>
    </w:p>
    <w:p w:rsidR="00230882" w:rsidRPr="00103DB0" w:rsidRDefault="00230882">
      <w:pPr>
        <w:jc w:val="center"/>
        <w:rPr>
          <w:b/>
        </w:rPr>
      </w:pPr>
    </w:p>
    <w:p w:rsidR="002D6BD4" w:rsidRPr="00103DB0" w:rsidRDefault="006D1F5B" w:rsidP="00115A85">
      <w:pPr>
        <w:jc w:val="center"/>
        <w:rPr>
          <w:b/>
        </w:rPr>
      </w:pPr>
      <w:r w:rsidRPr="00103DB0">
        <w:rPr>
          <w:b/>
        </w:rPr>
        <w:t>*</w:t>
      </w:r>
      <w:r w:rsidR="002D6BD4" w:rsidRPr="00103DB0">
        <w:rPr>
          <w:b/>
        </w:rPr>
        <w:t xml:space="preserve">Требования к оформлению </w:t>
      </w:r>
      <w:r w:rsidR="00723A22">
        <w:rPr>
          <w:b/>
        </w:rPr>
        <w:t>статей</w:t>
      </w:r>
      <w:r w:rsidR="00917F09" w:rsidRPr="00103DB0">
        <w:rPr>
          <w:b/>
        </w:rPr>
        <w:t xml:space="preserve"> </w:t>
      </w:r>
      <w:r w:rsidR="00917F09" w:rsidRPr="00103DB0">
        <w:t>(</w:t>
      </w:r>
      <w:r w:rsidR="00C07842">
        <w:t xml:space="preserve">образец в Приложении </w:t>
      </w:r>
      <w:r w:rsidR="000E4FE6">
        <w:t>2</w:t>
      </w:r>
      <w:r w:rsidR="00917F09" w:rsidRPr="00103DB0">
        <w:t>)</w:t>
      </w:r>
      <w:r w:rsidR="002D6BD4" w:rsidRPr="00103DB0">
        <w:t>:</w:t>
      </w:r>
    </w:p>
    <w:p w:rsidR="002D6BD4" w:rsidRPr="00103DB0" w:rsidRDefault="002D6BD4" w:rsidP="00115A85">
      <w:pPr>
        <w:numPr>
          <w:ilvl w:val="0"/>
          <w:numId w:val="6"/>
        </w:numPr>
        <w:tabs>
          <w:tab w:val="clear" w:pos="720"/>
          <w:tab w:val="num" w:pos="993"/>
        </w:tabs>
        <w:ind w:left="0" w:firstLine="709"/>
        <w:jc w:val="both"/>
      </w:pPr>
      <w:r w:rsidRPr="00103DB0">
        <w:t xml:space="preserve">Расстояние между строчками – 1,5 интервал без переносов; гарнитура – </w:t>
      </w:r>
      <w:r w:rsidRPr="00103DB0">
        <w:rPr>
          <w:lang w:val="en-US"/>
        </w:rPr>
        <w:t>Times</w:t>
      </w:r>
      <w:r w:rsidRPr="00103DB0">
        <w:t xml:space="preserve"> </w:t>
      </w:r>
      <w:r w:rsidRPr="00103DB0">
        <w:rPr>
          <w:lang w:val="en-US"/>
        </w:rPr>
        <w:t>New</w:t>
      </w:r>
      <w:r w:rsidRPr="00103DB0">
        <w:t xml:space="preserve"> </w:t>
      </w:r>
      <w:r w:rsidRPr="00103DB0">
        <w:rPr>
          <w:lang w:val="en-US"/>
        </w:rPr>
        <w:t>Roman</w:t>
      </w:r>
      <w:r w:rsidRPr="00103DB0">
        <w:t xml:space="preserve">, кегль – 14, поля – </w:t>
      </w:r>
      <w:smartTag w:uri="urn:schemas-microsoft-com:office:smarttags" w:element="metricconverter">
        <w:smartTagPr>
          <w:attr w:name="ProductID" w:val="2 см"/>
        </w:smartTagPr>
        <w:r w:rsidRPr="00103DB0">
          <w:t>2 см</w:t>
        </w:r>
      </w:smartTag>
      <w:r w:rsidRPr="00103DB0">
        <w:t xml:space="preserve">, абзац – </w:t>
      </w:r>
      <w:smartTag w:uri="urn:schemas-microsoft-com:office:smarttags" w:element="metricconverter">
        <w:smartTagPr>
          <w:attr w:name="ProductID" w:val="1,25 см"/>
        </w:smartTagPr>
        <w:r w:rsidRPr="00103DB0">
          <w:t>1,25 см.</w:t>
        </w:r>
      </w:smartTag>
      <w:r w:rsidRPr="00103DB0">
        <w:t xml:space="preserve"> Текст набирается без автоматической расстановки переносов (выравнивание по ширине).</w:t>
      </w:r>
    </w:p>
    <w:p w:rsidR="002D6BD4" w:rsidRPr="00103DB0" w:rsidRDefault="002D6BD4" w:rsidP="00115A85">
      <w:pPr>
        <w:numPr>
          <w:ilvl w:val="0"/>
          <w:numId w:val="6"/>
        </w:numPr>
        <w:tabs>
          <w:tab w:val="clear" w:pos="720"/>
          <w:tab w:val="num" w:pos="993"/>
        </w:tabs>
        <w:ind w:left="0" w:firstLine="709"/>
        <w:jc w:val="both"/>
      </w:pPr>
      <w:r w:rsidRPr="00103DB0">
        <w:t xml:space="preserve">В </w:t>
      </w:r>
      <w:r w:rsidR="00723A22">
        <w:t xml:space="preserve">левом верхнем углу подается УДК, в </w:t>
      </w:r>
      <w:r w:rsidRPr="00103DB0">
        <w:t>правом верхнем углу страницы полужирным курсивом</w:t>
      </w:r>
      <w:r w:rsidRPr="00103DB0">
        <w:rPr>
          <w:color w:val="000000"/>
        </w:rPr>
        <w:t xml:space="preserve"> подаются</w:t>
      </w:r>
      <w:r w:rsidRPr="00103DB0">
        <w:t xml:space="preserve"> </w:t>
      </w:r>
      <w:r w:rsidRPr="00103DB0">
        <w:rPr>
          <w:b/>
          <w:i/>
        </w:rPr>
        <w:t>фамилия и инициалы автора</w:t>
      </w:r>
      <w:r w:rsidRPr="00103DB0">
        <w:t xml:space="preserve">, на следующей строке </w:t>
      </w:r>
      <w:r w:rsidR="00917F09" w:rsidRPr="00103DB0">
        <w:t xml:space="preserve">– информация о научном руководителе (для студентов, магистрантов и аспирантов), ниже </w:t>
      </w:r>
      <w:r w:rsidRPr="00103DB0">
        <w:rPr>
          <w:i/>
        </w:rPr>
        <w:t>курсивом</w:t>
      </w:r>
      <w:r w:rsidRPr="00103DB0">
        <w:t xml:space="preserve"> указывается название учебного заведения, город и страна. Отцентрированное </w:t>
      </w:r>
      <w:r w:rsidRPr="00103DB0">
        <w:rPr>
          <w:b/>
          <w:caps/>
        </w:rPr>
        <w:t>название</w:t>
      </w:r>
      <w:r w:rsidRPr="00103DB0">
        <w:t xml:space="preserve"> публикации печатается полужирным шрифтом прописными буквами через 1,5 интервала от названия учебного заведения.</w:t>
      </w:r>
    </w:p>
    <w:p w:rsidR="002D6BD4" w:rsidRPr="00103DB0" w:rsidRDefault="002D6BD4" w:rsidP="00115A85">
      <w:pPr>
        <w:numPr>
          <w:ilvl w:val="0"/>
          <w:numId w:val="6"/>
        </w:numPr>
        <w:tabs>
          <w:tab w:val="clear" w:pos="720"/>
          <w:tab w:val="num" w:pos="993"/>
          <w:tab w:val="left" w:pos="1309"/>
        </w:tabs>
        <w:ind w:left="0" w:firstLine="709"/>
        <w:jc w:val="both"/>
      </w:pPr>
      <w:r w:rsidRPr="00103DB0">
        <w:t>После заголовка подаётся курсивом аннотация (до 5 строк) и ключевые слова (3-10 слов)</w:t>
      </w:r>
      <w:r w:rsidR="001053E8" w:rsidRPr="00103DB0">
        <w:t xml:space="preserve"> на русском и </w:t>
      </w:r>
      <w:r w:rsidRPr="00103DB0">
        <w:t>английском языках.</w:t>
      </w:r>
    </w:p>
    <w:p w:rsidR="002D6BD4" w:rsidRPr="00103DB0" w:rsidRDefault="002D6BD4" w:rsidP="00115A85">
      <w:pPr>
        <w:numPr>
          <w:ilvl w:val="0"/>
          <w:numId w:val="6"/>
        </w:numPr>
        <w:tabs>
          <w:tab w:val="clear" w:pos="720"/>
          <w:tab w:val="num" w:pos="993"/>
        </w:tabs>
        <w:ind w:left="0" w:firstLine="709"/>
        <w:jc w:val="both"/>
      </w:pPr>
      <w:r w:rsidRPr="00103DB0">
        <w:t xml:space="preserve">Иллюстративный материал подаётся </w:t>
      </w:r>
      <w:r w:rsidRPr="00103DB0">
        <w:rPr>
          <w:i/>
        </w:rPr>
        <w:t>курсивом</w:t>
      </w:r>
      <w:r w:rsidRPr="00103DB0">
        <w:t xml:space="preserve">; элементы текста, которые требуют выделения, даются </w:t>
      </w:r>
      <w:r w:rsidRPr="00103DB0">
        <w:rPr>
          <w:b/>
          <w:i/>
        </w:rPr>
        <w:t>полужирным курсивом</w:t>
      </w:r>
      <w:r w:rsidRPr="00103DB0">
        <w:t>; значения слов и т.</w:t>
      </w:r>
      <w:r w:rsidR="001053E8" w:rsidRPr="00103DB0">
        <w:t> </w:t>
      </w:r>
      <w:r w:rsidRPr="00103DB0">
        <w:t>д. берутся в кавычки.</w:t>
      </w:r>
    </w:p>
    <w:p w:rsidR="002D6BD4" w:rsidRPr="00103DB0" w:rsidRDefault="002D6BD4" w:rsidP="00115A85">
      <w:pPr>
        <w:numPr>
          <w:ilvl w:val="0"/>
          <w:numId w:val="6"/>
        </w:numPr>
        <w:tabs>
          <w:tab w:val="clear" w:pos="720"/>
          <w:tab w:val="num" w:pos="993"/>
        </w:tabs>
        <w:ind w:left="0" w:firstLine="709"/>
        <w:jc w:val="both"/>
      </w:pPr>
      <w:r w:rsidRPr="00103DB0">
        <w:t>Кавычки должны использоваться следующим образом: «» – для русского языка; “” – для английского языка; ‘’ – для значения слов; угловые кавычки также используются для названий произведений, цитирования, прямой речи. При необходимости использовать кавычки внутри цитаты, внешними должны быть «угловые» кавычки: «... „</w:t>
      </w:r>
      <w:r w:rsidRPr="00103DB0">
        <w:rPr>
          <w:lang w:val="en-US"/>
        </w:rPr>
        <w:t xml:space="preserve"> </w:t>
      </w:r>
      <w:proofErr w:type="gramStart"/>
      <w:r w:rsidRPr="00103DB0">
        <w:t>...</w:t>
      </w:r>
      <w:r w:rsidRPr="00103DB0">
        <w:rPr>
          <w:lang w:val="en-US"/>
        </w:rPr>
        <w:t xml:space="preserve"> </w:t>
      </w:r>
      <w:r w:rsidRPr="00103DB0">
        <w:t>”</w:t>
      </w:r>
      <w:proofErr w:type="gramEnd"/>
      <w:r w:rsidRPr="00103DB0">
        <w:rPr>
          <w:lang w:val="en-US"/>
        </w:rPr>
        <w:t xml:space="preserve"> </w:t>
      </w:r>
      <w:r w:rsidRPr="00103DB0">
        <w:t>...».</w:t>
      </w:r>
    </w:p>
    <w:p w:rsidR="002D6BD4" w:rsidRPr="00103DB0" w:rsidRDefault="002D6BD4" w:rsidP="00115A85">
      <w:pPr>
        <w:numPr>
          <w:ilvl w:val="0"/>
          <w:numId w:val="6"/>
        </w:numPr>
        <w:tabs>
          <w:tab w:val="clear" w:pos="720"/>
          <w:tab w:val="num" w:pos="993"/>
        </w:tabs>
        <w:ind w:left="0" w:firstLine="709"/>
        <w:jc w:val="both"/>
      </w:pPr>
      <w:r w:rsidRPr="00103DB0">
        <w:t xml:space="preserve">Следует различать тире (–) и дефис (-). Различие заключается в размере и наличии пробелов перед и после тире: </w:t>
      </w:r>
      <w:r w:rsidRPr="00103DB0">
        <w:rPr>
          <w:i/>
        </w:rPr>
        <w:t>Байрон – поэт-романтик</w:t>
      </w:r>
      <w:r w:rsidRPr="00103DB0">
        <w:t>; первый знак пунктуационный, второй орфографический.</w:t>
      </w:r>
    </w:p>
    <w:p w:rsidR="002D6BD4" w:rsidRPr="00103DB0" w:rsidRDefault="002D6BD4" w:rsidP="00115A85">
      <w:pPr>
        <w:numPr>
          <w:ilvl w:val="0"/>
          <w:numId w:val="6"/>
        </w:numPr>
        <w:tabs>
          <w:tab w:val="clear" w:pos="720"/>
          <w:tab w:val="num" w:pos="993"/>
        </w:tabs>
        <w:ind w:left="0" w:firstLine="709"/>
        <w:jc w:val="both"/>
      </w:pPr>
      <w:r w:rsidRPr="00103DB0">
        <w:t xml:space="preserve">Следует различать буквы </w:t>
      </w:r>
      <w:r w:rsidRPr="00103DB0">
        <w:rPr>
          <w:b/>
        </w:rPr>
        <w:t>е</w:t>
      </w:r>
      <w:r w:rsidRPr="00103DB0">
        <w:t xml:space="preserve"> и </w:t>
      </w:r>
      <w:r w:rsidRPr="00103DB0">
        <w:rPr>
          <w:b/>
        </w:rPr>
        <w:t>ё</w:t>
      </w:r>
      <w:r w:rsidRPr="00103DB0">
        <w:t>.</w:t>
      </w:r>
    </w:p>
    <w:p w:rsidR="002D6BD4" w:rsidRPr="00103DB0" w:rsidRDefault="002D6BD4" w:rsidP="00115A85">
      <w:pPr>
        <w:numPr>
          <w:ilvl w:val="0"/>
          <w:numId w:val="6"/>
        </w:numPr>
        <w:shd w:val="clear" w:color="auto" w:fill="FFFFFF"/>
        <w:tabs>
          <w:tab w:val="clear" w:pos="720"/>
          <w:tab w:val="num" w:pos="993"/>
        </w:tabs>
        <w:spacing w:before="100" w:beforeAutospacing="1" w:after="100" w:afterAutospacing="1"/>
        <w:ind w:left="0" w:firstLine="709"/>
        <w:jc w:val="both"/>
      </w:pPr>
      <w:r w:rsidRPr="00103DB0">
        <w:t>Неразрывный пробел (</w:t>
      </w:r>
      <w:proofErr w:type="spellStart"/>
      <w:r w:rsidRPr="00103DB0">
        <w:t>Ctrl+Shift+пробел</w:t>
      </w:r>
      <w:proofErr w:type="spellEnd"/>
      <w:r w:rsidRPr="00103DB0">
        <w:t>) обязательно используется: между инициалами и фамилией (между инициалами имени и отчества пробел не используется): В.А. Смирнов; после знака «с.» (страница) перед номером страницы (страничным интервалом): в тексте статьи – с. 411, с. 411–418; в библиографическом описании – С. 212–218; после указания на количество страниц в библиографическом описании: 418 с.; в сочетаниях и т. д., и т. п.</w:t>
      </w:r>
    </w:p>
    <w:p w:rsidR="002D6BD4" w:rsidRPr="00103DB0" w:rsidRDefault="002D6BD4" w:rsidP="00115A85">
      <w:pPr>
        <w:numPr>
          <w:ilvl w:val="0"/>
          <w:numId w:val="6"/>
        </w:numPr>
        <w:tabs>
          <w:tab w:val="clear" w:pos="720"/>
          <w:tab w:val="num" w:pos="993"/>
        </w:tabs>
        <w:ind w:left="0" w:firstLine="709"/>
        <w:jc w:val="both"/>
      </w:pPr>
      <w:r w:rsidRPr="00103DB0">
        <w:lastRenderedPageBreak/>
        <w:t>Ссылки на литературу подаются в квадратных скобках. Например, [1, с. 34], где 1 – номер источника в списке литературы, 34 – страница, на которую ссылается автор.</w:t>
      </w:r>
    </w:p>
    <w:p w:rsidR="002D6BD4" w:rsidRPr="00103DB0" w:rsidRDefault="002D6BD4" w:rsidP="00115A85">
      <w:pPr>
        <w:numPr>
          <w:ilvl w:val="0"/>
          <w:numId w:val="6"/>
        </w:numPr>
        <w:tabs>
          <w:tab w:val="clear" w:pos="720"/>
          <w:tab w:val="num" w:pos="993"/>
        </w:tabs>
        <w:ind w:left="0" w:firstLine="709"/>
        <w:jc w:val="both"/>
        <w:rPr>
          <w:color w:val="000000"/>
        </w:rPr>
      </w:pPr>
      <w:r w:rsidRPr="00103DB0">
        <w:t xml:space="preserve">Завершает публикацию </w:t>
      </w:r>
      <w:r w:rsidRPr="00103DB0">
        <w:rPr>
          <w:b/>
          <w:caps/>
        </w:rPr>
        <w:t>Литература</w:t>
      </w:r>
      <w:r w:rsidRPr="00103DB0">
        <w:t xml:space="preserve"> (печатается полужирным шрифтом прописными буквами по центру). Ниже подаётся пронумерованный список в алфавитном порядке</w:t>
      </w:r>
      <w:r w:rsidRPr="00103DB0">
        <w:rPr>
          <w:color w:val="000000"/>
        </w:rPr>
        <w:t>. Автоматическая нумерация НЕ используется.</w:t>
      </w:r>
    </w:p>
    <w:p w:rsidR="002D6BD4" w:rsidRPr="00103DB0" w:rsidRDefault="002D6BD4" w:rsidP="00115A85">
      <w:pPr>
        <w:tabs>
          <w:tab w:val="num" w:pos="1276"/>
        </w:tabs>
        <w:ind w:firstLine="993"/>
        <w:jc w:val="both"/>
        <w:rPr>
          <w:color w:val="000000"/>
        </w:rPr>
      </w:pPr>
      <w:r w:rsidRPr="00103DB0">
        <w:rPr>
          <w:color w:val="000000"/>
        </w:rPr>
        <w:t>Например:</w:t>
      </w:r>
    </w:p>
    <w:p w:rsidR="002D6BD4" w:rsidRPr="00103DB0" w:rsidRDefault="002D6BD4" w:rsidP="002D6BD4">
      <w:pPr>
        <w:tabs>
          <w:tab w:val="left" w:pos="851"/>
        </w:tabs>
        <w:ind w:firstLine="709"/>
        <w:jc w:val="both"/>
        <w:rPr>
          <w:color w:val="000000"/>
        </w:rPr>
      </w:pPr>
      <w:r w:rsidRPr="00103DB0">
        <w:rPr>
          <w:color w:val="000000"/>
        </w:rPr>
        <w:t>1. </w:t>
      </w:r>
      <w:proofErr w:type="spellStart"/>
      <w:r w:rsidRPr="00103DB0">
        <w:rPr>
          <w:color w:val="000000"/>
        </w:rPr>
        <w:t>Гарбовский</w:t>
      </w:r>
      <w:proofErr w:type="spellEnd"/>
      <w:r w:rsidRPr="00103DB0">
        <w:rPr>
          <w:color w:val="000000"/>
        </w:rPr>
        <w:t xml:space="preserve">, Н. К. Теория </w:t>
      </w:r>
      <w:proofErr w:type="gramStart"/>
      <w:r w:rsidRPr="00103DB0">
        <w:rPr>
          <w:color w:val="000000"/>
        </w:rPr>
        <w:t>перевода :</w:t>
      </w:r>
      <w:proofErr w:type="gramEnd"/>
      <w:r w:rsidRPr="00103DB0">
        <w:rPr>
          <w:color w:val="000000"/>
        </w:rPr>
        <w:t xml:space="preserve"> учебник / Н. К. </w:t>
      </w:r>
      <w:proofErr w:type="spellStart"/>
      <w:r w:rsidRPr="00103DB0">
        <w:rPr>
          <w:color w:val="000000"/>
        </w:rPr>
        <w:t>Гарбовский</w:t>
      </w:r>
      <w:proofErr w:type="spellEnd"/>
      <w:r w:rsidRPr="00103DB0">
        <w:rPr>
          <w:color w:val="000000"/>
        </w:rPr>
        <w:t xml:space="preserve">. – </w:t>
      </w:r>
      <w:proofErr w:type="gramStart"/>
      <w:r w:rsidRPr="00103DB0">
        <w:rPr>
          <w:color w:val="000000"/>
        </w:rPr>
        <w:t>М. :</w:t>
      </w:r>
      <w:proofErr w:type="gramEnd"/>
      <w:r w:rsidRPr="00103DB0">
        <w:rPr>
          <w:color w:val="000000"/>
        </w:rPr>
        <w:t xml:space="preserve"> Изд-во </w:t>
      </w:r>
      <w:proofErr w:type="spellStart"/>
      <w:r w:rsidRPr="00103DB0">
        <w:rPr>
          <w:color w:val="000000"/>
        </w:rPr>
        <w:t>Моск</w:t>
      </w:r>
      <w:proofErr w:type="spellEnd"/>
      <w:r w:rsidRPr="00103DB0">
        <w:rPr>
          <w:color w:val="000000"/>
        </w:rPr>
        <w:t xml:space="preserve">. ун-та, 2004 . – 544 с. </w:t>
      </w:r>
    </w:p>
    <w:p w:rsidR="002D6BD4" w:rsidRPr="00103DB0" w:rsidRDefault="002D6BD4" w:rsidP="002D6BD4">
      <w:pPr>
        <w:tabs>
          <w:tab w:val="left" w:pos="851"/>
        </w:tabs>
        <w:ind w:firstLine="709"/>
        <w:jc w:val="both"/>
        <w:rPr>
          <w:color w:val="000000"/>
        </w:rPr>
      </w:pPr>
      <w:r w:rsidRPr="00103DB0">
        <w:t>2. </w:t>
      </w:r>
      <w:proofErr w:type="spellStart"/>
      <w:r w:rsidRPr="00103DB0">
        <w:t>Зусман</w:t>
      </w:r>
      <w:proofErr w:type="spellEnd"/>
      <w:r w:rsidRPr="00103DB0">
        <w:t>, В. Концепт в системе гуманитарного знания [Электронный ресурс] / В. </w:t>
      </w:r>
      <w:proofErr w:type="spellStart"/>
      <w:r w:rsidRPr="00103DB0">
        <w:t>Зусман</w:t>
      </w:r>
      <w:proofErr w:type="spellEnd"/>
      <w:r w:rsidRPr="00103DB0">
        <w:t xml:space="preserve"> // Вопросы литературы. – 2003. – № 2. – Режим </w:t>
      </w:r>
      <w:proofErr w:type="gramStart"/>
      <w:r w:rsidRPr="00103DB0">
        <w:t>доступа :</w:t>
      </w:r>
      <w:proofErr w:type="gramEnd"/>
      <w:r w:rsidRPr="00103DB0">
        <w:t xml:space="preserve"> </w:t>
      </w:r>
      <w:hyperlink r:id="rId10" w:history="1">
        <w:r w:rsidRPr="00103DB0">
          <w:rPr>
            <w:rStyle w:val="a9"/>
            <w:rFonts w:eastAsiaTheme="majorEastAsia"/>
            <w:color w:val="000000"/>
          </w:rPr>
          <w:t>http://magazines.russ.ru/voplit/2003/2/zys.html</w:t>
        </w:r>
      </w:hyperlink>
      <w:r w:rsidRPr="00103DB0">
        <w:t xml:space="preserve"> </w:t>
      </w:r>
      <w:r w:rsidRPr="00103DB0">
        <w:rPr>
          <w:shd w:val="clear" w:color="auto" w:fill="FFFFFF"/>
        </w:rPr>
        <w:t>(дата обращения 15.04.2019)</w:t>
      </w:r>
      <w:r w:rsidR="001053E8" w:rsidRPr="00103DB0">
        <w:rPr>
          <w:shd w:val="clear" w:color="auto" w:fill="FFFFFF"/>
        </w:rPr>
        <w:t>.</w:t>
      </w:r>
    </w:p>
    <w:p w:rsidR="002D6BD4" w:rsidRPr="00103DB0" w:rsidRDefault="002D6BD4" w:rsidP="002D6BD4">
      <w:pPr>
        <w:tabs>
          <w:tab w:val="left" w:pos="851"/>
        </w:tabs>
        <w:ind w:firstLine="709"/>
        <w:jc w:val="both"/>
      </w:pPr>
      <w:r w:rsidRPr="00103DB0">
        <w:t>3. Комиссаров, В. Н. Пособие по переводу с английского языка на русский / В. Н. Комиссаров, Я. И. </w:t>
      </w:r>
      <w:proofErr w:type="spellStart"/>
      <w:r w:rsidRPr="00103DB0">
        <w:t>Рецкер</w:t>
      </w:r>
      <w:proofErr w:type="spellEnd"/>
      <w:r w:rsidRPr="00103DB0">
        <w:t xml:space="preserve">. – Ч 1. – </w:t>
      </w:r>
      <w:proofErr w:type="gramStart"/>
      <w:r w:rsidRPr="00103DB0">
        <w:t>М. :</w:t>
      </w:r>
      <w:proofErr w:type="gramEnd"/>
      <w:r w:rsidRPr="00103DB0">
        <w:t xml:space="preserve"> Просвещение, 1965. – 356 с.</w:t>
      </w:r>
    </w:p>
    <w:p w:rsidR="002D6BD4" w:rsidRPr="00103DB0" w:rsidRDefault="002D6BD4" w:rsidP="002D6BD4">
      <w:pPr>
        <w:tabs>
          <w:tab w:val="left" w:pos="851"/>
        </w:tabs>
        <w:ind w:firstLine="709"/>
        <w:jc w:val="both"/>
      </w:pPr>
      <w:r w:rsidRPr="00103DB0">
        <w:t xml:space="preserve">4. Нечаев, Л. Г. К проблеме вариативности актуального членения предложения при переводе / Л. Г. Нечаев // Тетради переводчика. – 1989. – </w:t>
      </w:r>
      <w:proofErr w:type="spellStart"/>
      <w:r w:rsidRPr="00103DB0">
        <w:t>Вып</w:t>
      </w:r>
      <w:proofErr w:type="spellEnd"/>
      <w:r w:rsidRPr="00103DB0">
        <w:t>. 23. – С. 49</w:t>
      </w:r>
      <w:r w:rsidRPr="00103DB0">
        <w:noBreakHyphen/>
        <w:t>57.</w:t>
      </w:r>
    </w:p>
    <w:p w:rsidR="00230882" w:rsidRDefault="00230882" w:rsidP="00230882">
      <w:pPr>
        <w:ind w:firstLine="709"/>
        <w:jc w:val="both"/>
        <w:rPr>
          <w:color w:val="000000"/>
        </w:rPr>
      </w:pPr>
    </w:p>
    <w:p w:rsidR="00230882" w:rsidRPr="00230882" w:rsidRDefault="00230882" w:rsidP="00230882">
      <w:pPr>
        <w:ind w:firstLine="709"/>
        <w:jc w:val="both"/>
      </w:pPr>
      <w:r w:rsidRPr="00230882">
        <w:rPr>
          <w:color w:val="000000"/>
        </w:rPr>
        <w:t>Все участники семинара получат сертификаты участника.</w:t>
      </w:r>
    </w:p>
    <w:p w:rsidR="00230882" w:rsidRPr="00230882" w:rsidRDefault="00230882" w:rsidP="00230882">
      <w:pPr>
        <w:tabs>
          <w:tab w:val="left" w:pos="1122"/>
          <w:tab w:val="left" w:pos="1309"/>
        </w:tabs>
        <w:ind w:firstLine="709"/>
        <w:jc w:val="both"/>
      </w:pPr>
    </w:p>
    <w:p w:rsidR="00230882" w:rsidRPr="00230882" w:rsidRDefault="00230882" w:rsidP="00230882">
      <w:pPr>
        <w:jc w:val="both"/>
      </w:pPr>
      <w:r w:rsidRPr="00230882">
        <w:rPr>
          <w:b/>
          <w:bCs/>
          <w:i/>
          <w:iCs/>
          <w:color w:val="000000"/>
        </w:rPr>
        <w:t>Контакты</w:t>
      </w:r>
      <w:r w:rsidRPr="00230882">
        <w:rPr>
          <w:color w:val="000000"/>
        </w:rPr>
        <w:t>: к</w:t>
      </w:r>
      <w:r>
        <w:rPr>
          <w:color w:val="000000"/>
        </w:rPr>
        <w:t>анд</w:t>
      </w:r>
      <w:r w:rsidRPr="00230882">
        <w:rPr>
          <w:color w:val="000000"/>
        </w:rPr>
        <w:t>. </w:t>
      </w:r>
      <w:proofErr w:type="spellStart"/>
      <w:r w:rsidRPr="00230882">
        <w:rPr>
          <w:color w:val="000000"/>
        </w:rPr>
        <w:t>филол</w:t>
      </w:r>
      <w:proofErr w:type="spellEnd"/>
      <w:r w:rsidRPr="00230882">
        <w:rPr>
          <w:color w:val="000000"/>
        </w:rPr>
        <w:t>. н</w:t>
      </w:r>
      <w:r>
        <w:rPr>
          <w:color w:val="000000"/>
        </w:rPr>
        <w:t>аук</w:t>
      </w:r>
      <w:r w:rsidRPr="00230882">
        <w:rPr>
          <w:color w:val="000000"/>
        </w:rPr>
        <w:t>, доц. Вострецова Виктория Александровна (+79493031827)</w:t>
      </w:r>
    </w:p>
    <w:p w:rsidR="00230882" w:rsidRPr="00230882" w:rsidRDefault="00230882" w:rsidP="00230882">
      <w:pPr>
        <w:ind w:left="2127" w:hanging="851"/>
        <w:jc w:val="both"/>
      </w:pPr>
      <w:r w:rsidRPr="00230882">
        <w:rPr>
          <w:color w:val="000000"/>
        </w:rPr>
        <w:t>к</w:t>
      </w:r>
      <w:r>
        <w:rPr>
          <w:color w:val="000000"/>
        </w:rPr>
        <w:t>анд. </w:t>
      </w:r>
      <w:proofErr w:type="spellStart"/>
      <w:r>
        <w:rPr>
          <w:color w:val="000000"/>
        </w:rPr>
        <w:t>филол</w:t>
      </w:r>
      <w:proofErr w:type="spellEnd"/>
      <w:r>
        <w:rPr>
          <w:color w:val="000000"/>
        </w:rPr>
        <w:t>. наук</w:t>
      </w:r>
      <w:r w:rsidRPr="00230882">
        <w:rPr>
          <w:color w:val="000000"/>
        </w:rPr>
        <w:t>, доц. Решетарова Ирина Владимировна (+79493062908)</w:t>
      </w:r>
    </w:p>
    <w:p w:rsidR="00230882" w:rsidRPr="00230882" w:rsidRDefault="00230882" w:rsidP="00230882">
      <w:pPr>
        <w:ind w:firstLine="709"/>
        <w:jc w:val="both"/>
      </w:pPr>
    </w:p>
    <w:p w:rsidR="00230882" w:rsidRPr="00230882" w:rsidRDefault="00230882" w:rsidP="00230882">
      <w:pPr>
        <w:jc w:val="both"/>
      </w:pPr>
      <w:r w:rsidRPr="00230882">
        <w:rPr>
          <w:b/>
          <w:bCs/>
          <w:i/>
          <w:iCs/>
          <w:color w:val="000000"/>
        </w:rPr>
        <w:t>Адрес проведения семинара</w:t>
      </w:r>
      <w:r w:rsidRPr="00230882">
        <w:rPr>
          <w:color w:val="000000"/>
        </w:rPr>
        <w:t>: 284626, ФГБОУ ВО «Донецкий государственный педагогический университет им. В. Шаталова», ул. Комсомольская, 20, корпус № 3, Горловка, ДНР, РФ.</w:t>
      </w:r>
    </w:p>
    <w:p w:rsidR="00230882" w:rsidRPr="00230882" w:rsidRDefault="00230882" w:rsidP="00230882">
      <w:pPr>
        <w:ind w:firstLine="709"/>
        <w:jc w:val="both"/>
      </w:pPr>
      <w:r w:rsidRPr="00230882">
        <w:t> </w:t>
      </w:r>
    </w:p>
    <w:p w:rsidR="00A1298C" w:rsidRDefault="00230882" w:rsidP="00230882">
      <w:pPr>
        <w:spacing w:line="360" w:lineRule="auto"/>
        <w:jc w:val="center"/>
        <w:rPr>
          <w:b/>
          <w:i/>
        </w:rPr>
      </w:pPr>
      <w:r w:rsidRPr="00230882">
        <w:rPr>
          <w:b/>
          <w:bCs/>
          <w:color w:val="000000"/>
        </w:rPr>
        <w:t>Надеемся на плодотворное сотрудничество!</w:t>
      </w:r>
    </w:p>
    <w:p w:rsidR="00A1298C" w:rsidRDefault="00A1298C" w:rsidP="00917F09">
      <w:pPr>
        <w:spacing w:line="360" w:lineRule="auto"/>
        <w:ind w:firstLine="709"/>
        <w:jc w:val="right"/>
        <w:rPr>
          <w:b/>
          <w:i/>
        </w:rPr>
      </w:pPr>
    </w:p>
    <w:p w:rsidR="00A1298C" w:rsidRDefault="00A1298C" w:rsidP="00917F09">
      <w:pPr>
        <w:spacing w:line="360" w:lineRule="auto"/>
        <w:ind w:firstLine="709"/>
        <w:jc w:val="right"/>
        <w:rPr>
          <w:b/>
          <w:i/>
        </w:rPr>
      </w:pPr>
    </w:p>
    <w:p w:rsidR="00103DB0" w:rsidRDefault="00103DB0">
      <w:pPr>
        <w:spacing w:after="160" w:line="259" w:lineRule="auto"/>
        <w:rPr>
          <w:b/>
          <w:i/>
        </w:rPr>
      </w:pPr>
      <w:r>
        <w:rPr>
          <w:b/>
          <w:i/>
        </w:rPr>
        <w:br w:type="page"/>
      </w:r>
    </w:p>
    <w:p w:rsidR="00560810" w:rsidRDefault="00560810" w:rsidP="00560810">
      <w:pPr>
        <w:spacing w:line="360" w:lineRule="auto"/>
        <w:jc w:val="right"/>
        <w:rPr>
          <w:b/>
        </w:rPr>
        <w:sectPr w:rsidR="00560810" w:rsidSect="005C621A">
          <w:pgSz w:w="11906" w:h="16838"/>
          <w:pgMar w:top="1134" w:right="1134" w:bottom="1134" w:left="1134" w:header="708" w:footer="708" w:gutter="0"/>
          <w:cols w:space="708"/>
          <w:docGrid w:linePitch="360"/>
        </w:sectPr>
      </w:pPr>
    </w:p>
    <w:p w:rsidR="00560810" w:rsidRDefault="00560810" w:rsidP="00560810">
      <w:pPr>
        <w:spacing w:line="360" w:lineRule="auto"/>
        <w:jc w:val="right"/>
        <w:rPr>
          <w:b/>
        </w:rPr>
      </w:pPr>
      <w:r>
        <w:rPr>
          <w:b/>
        </w:rPr>
        <w:lastRenderedPageBreak/>
        <w:t>Приложение 1</w:t>
      </w:r>
    </w:p>
    <w:p w:rsidR="00230882" w:rsidRPr="00230882" w:rsidRDefault="00230882" w:rsidP="00230882">
      <w:pPr>
        <w:jc w:val="center"/>
      </w:pPr>
      <w:r w:rsidRPr="00230882">
        <w:rPr>
          <w:b/>
          <w:bCs/>
          <w:color w:val="000000"/>
        </w:rPr>
        <w:t>ЗАЯВКА</w:t>
      </w:r>
    </w:p>
    <w:p w:rsidR="00230882" w:rsidRPr="00230882" w:rsidRDefault="00230882" w:rsidP="00230882">
      <w:pPr>
        <w:jc w:val="center"/>
      </w:pPr>
      <w:r w:rsidRPr="00230882">
        <w:rPr>
          <w:b/>
          <w:bCs/>
          <w:color w:val="000000"/>
        </w:rPr>
        <w:t>участника V</w:t>
      </w:r>
      <w:r>
        <w:rPr>
          <w:b/>
          <w:bCs/>
          <w:color w:val="000000"/>
          <w:lang w:val="en-US"/>
        </w:rPr>
        <w:t>I</w:t>
      </w:r>
      <w:r w:rsidRPr="00230882">
        <w:rPr>
          <w:b/>
          <w:bCs/>
          <w:color w:val="000000"/>
        </w:rPr>
        <w:t> Межрегионального научно-практического семинара </w:t>
      </w:r>
      <w:r w:rsidRPr="00230882">
        <w:rPr>
          <w:b/>
          <w:bCs/>
          <w:i/>
          <w:iCs/>
          <w:color w:val="000000"/>
        </w:rPr>
        <w:t>«Дискурсивные практики современной межкультурной коммуникации»</w:t>
      </w:r>
    </w:p>
    <w:p w:rsidR="00230882" w:rsidRPr="00230882" w:rsidRDefault="00230882" w:rsidP="00230882">
      <w:pPr>
        <w:jc w:val="center"/>
      </w:pPr>
      <w:r w:rsidRPr="00230882">
        <w:rPr>
          <w:b/>
          <w:bCs/>
          <w:color w:val="000000"/>
        </w:rPr>
        <w:t>1</w:t>
      </w:r>
      <w:r>
        <w:rPr>
          <w:b/>
          <w:bCs/>
          <w:color w:val="000000"/>
        </w:rPr>
        <w:t>7</w:t>
      </w:r>
      <w:r w:rsidRPr="00230882">
        <w:rPr>
          <w:b/>
          <w:bCs/>
          <w:color w:val="000000"/>
        </w:rPr>
        <w:t xml:space="preserve"> ноября 202</w:t>
      </w:r>
      <w:r>
        <w:rPr>
          <w:b/>
          <w:bCs/>
          <w:color w:val="000000"/>
        </w:rPr>
        <w:t>6</w:t>
      </w:r>
      <w:r w:rsidRPr="00230882">
        <w:rPr>
          <w:b/>
          <w:bCs/>
          <w:color w:val="000000"/>
        </w:rPr>
        <w:t xml:space="preserve"> г., Горловка, ДНР, РФ</w:t>
      </w:r>
    </w:p>
    <w:p w:rsidR="000E6AC4" w:rsidRDefault="000E6AC4" w:rsidP="000E6AC4">
      <w:pPr>
        <w:jc w:val="center"/>
        <w:rPr>
          <w:b/>
          <w:color w:val="000000"/>
          <w:lang w:val="uk-UA"/>
        </w:rPr>
      </w:pPr>
    </w:p>
    <w:tbl>
      <w:tblPr>
        <w:tblStyle w:val="ad"/>
        <w:tblW w:w="9606" w:type="dxa"/>
        <w:tblLook w:val="04A0" w:firstRow="1" w:lastRow="0" w:firstColumn="1" w:lastColumn="0" w:noHBand="0" w:noVBand="1"/>
      </w:tblPr>
      <w:tblGrid>
        <w:gridCol w:w="3969"/>
        <w:gridCol w:w="3227"/>
        <w:gridCol w:w="2410"/>
      </w:tblGrid>
      <w:tr w:rsidR="009C18AB" w:rsidRPr="0083640E" w:rsidTr="00B7427B">
        <w:tc>
          <w:tcPr>
            <w:tcW w:w="3969" w:type="dxa"/>
          </w:tcPr>
          <w:p w:rsidR="009C18AB" w:rsidRPr="0083640E" w:rsidRDefault="009C18AB" w:rsidP="00F82B77">
            <w:pPr>
              <w:jc w:val="both"/>
              <w:rPr>
                <w:b/>
              </w:rPr>
            </w:pPr>
            <w:r w:rsidRPr="0083640E">
              <w:rPr>
                <w:b/>
              </w:rPr>
              <w:t xml:space="preserve">Фамилия, имя, отчество </w:t>
            </w:r>
            <w:r w:rsidRPr="0083640E">
              <w:rPr>
                <w:i/>
              </w:rPr>
              <w:t>(полностью, в именительном падеже)</w:t>
            </w:r>
          </w:p>
        </w:tc>
        <w:tc>
          <w:tcPr>
            <w:tcW w:w="5637" w:type="dxa"/>
            <w:gridSpan w:val="2"/>
          </w:tcPr>
          <w:p w:rsidR="009C18AB" w:rsidRPr="0083640E" w:rsidRDefault="009C18AB" w:rsidP="00F82B77">
            <w:pPr>
              <w:jc w:val="both"/>
              <w:rPr>
                <w:i/>
              </w:rPr>
            </w:pPr>
            <w:r w:rsidRPr="0083640E">
              <w:rPr>
                <w:i/>
              </w:rPr>
              <w:t>Иванова Анна Ивановна</w:t>
            </w:r>
          </w:p>
        </w:tc>
      </w:tr>
      <w:tr w:rsidR="009C18AB" w:rsidRPr="0083640E" w:rsidTr="00B7427B">
        <w:tc>
          <w:tcPr>
            <w:tcW w:w="3969" w:type="dxa"/>
          </w:tcPr>
          <w:p w:rsidR="009C18AB" w:rsidRPr="0083640E" w:rsidRDefault="009C18AB" w:rsidP="00657E78">
            <w:pPr>
              <w:jc w:val="both"/>
              <w:rPr>
                <w:b/>
              </w:rPr>
            </w:pPr>
            <w:r w:rsidRPr="0083640E">
              <w:rPr>
                <w:b/>
              </w:rPr>
              <w:t xml:space="preserve">Страна, город, </w:t>
            </w:r>
            <w:r>
              <w:rPr>
                <w:b/>
              </w:rPr>
              <w:t>место работы/учебы</w:t>
            </w:r>
            <w:r w:rsidRPr="0083640E">
              <w:rPr>
                <w:b/>
              </w:rPr>
              <w:t xml:space="preserve"> </w:t>
            </w:r>
            <w:r w:rsidRPr="0083640E">
              <w:rPr>
                <w:i/>
              </w:rPr>
              <w:t>(официальное название ученого заведения полностью</w:t>
            </w:r>
            <w:r>
              <w:rPr>
                <w:i/>
              </w:rPr>
              <w:t>)</w:t>
            </w:r>
          </w:p>
        </w:tc>
        <w:tc>
          <w:tcPr>
            <w:tcW w:w="5637" w:type="dxa"/>
            <w:gridSpan w:val="2"/>
          </w:tcPr>
          <w:p w:rsidR="009C18AB" w:rsidRPr="00AC568E" w:rsidRDefault="00AC568E" w:rsidP="00F82B77">
            <w:pPr>
              <w:jc w:val="both"/>
              <w:rPr>
                <w:b/>
              </w:rPr>
            </w:pPr>
            <w:r>
              <w:rPr>
                <w:i/>
              </w:rPr>
              <w:t xml:space="preserve">РФ, </w:t>
            </w:r>
            <w:r w:rsidR="009C18AB" w:rsidRPr="0083640E">
              <w:rPr>
                <w:i/>
              </w:rPr>
              <w:t xml:space="preserve">ДНР, Горловка, </w:t>
            </w:r>
            <w:r w:rsidRPr="00AC568E">
              <w:rPr>
                <w:i/>
              </w:rPr>
              <w:t>ФГБОУ ВО «Донецкий государственный педагогический университет</w:t>
            </w:r>
            <w:r w:rsidR="00230882">
              <w:rPr>
                <w:i/>
              </w:rPr>
              <w:t xml:space="preserve"> им. В. Шаталова</w:t>
            </w:r>
            <w:r w:rsidRPr="00AC568E">
              <w:rPr>
                <w:i/>
              </w:rPr>
              <w:t>»</w:t>
            </w:r>
          </w:p>
        </w:tc>
      </w:tr>
      <w:tr w:rsidR="009C18AB" w:rsidRPr="0083640E" w:rsidTr="00B7427B">
        <w:trPr>
          <w:cantSplit/>
          <w:trHeight w:val="773"/>
        </w:trPr>
        <w:tc>
          <w:tcPr>
            <w:tcW w:w="3969" w:type="dxa"/>
          </w:tcPr>
          <w:p w:rsidR="009C18AB" w:rsidRPr="0083640E" w:rsidRDefault="009C18AB" w:rsidP="00AC568E">
            <w:pPr>
              <w:jc w:val="both"/>
              <w:rPr>
                <w:b/>
              </w:rPr>
            </w:pPr>
            <w:r>
              <w:rPr>
                <w:b/>
              </w:rPr>
              <w:t>Должность, уч</w:t>
            </w:r>
            <w:r w:rsidR="003708C1">
              <w:rPr>
                <w:b/>
              </w:rPr>
              <w:t>ё</w:t>
            </w:r>
            <w:r>
              <w:rPr>
                <w:b/>
              </w:rPr>
              <w:t>ное звание, степень</w:t>
            </w:r>
            <w:r w:rsidR="00AC568E">
              <w:rPr>
                <w:b/>
              </w:rPr>
              <w:t xml:space="preserve"> </w:t>
            </w:r>
            <w:r w:rsidR="00AC568E" w:rsidRPr="00AC568E">
              <w:rPr>
                <w:i/>
              </w:rPr>
              <w:t>(студентом/аспирантом</w:t>
            </w:r>
            <w:r w:rsidR="00AC568E">
              <w:rPr>
                <w:i/>
              </w:rPr>
              <w:t xml:space="preserve"> не заполняется</w:t>
            </w:r>
            <w:r w:rsidR="00AC568E" w:rsidRPr="00AC568E">
              <w:rPr>
                <w:i/>
              </w:rPr>
              <w:t>)</w:t>
            </w:r>
          </w:p>
        </w:tc>
        <w:tc>
          <w:tcPr>
            <w:tcW w:w="5637" w:type="dxa"/>
            <w:gridSpan w:val="2"/>
          </w:tcPr>
          <w:p w:rsidR="009C18AB" w:rsidRPr="003A4201" w:rsidRDefault="009C18AB" w:rsidP="00F82B77">
            <w:pPr>
              <w:jc w:val="both"/>
              <w:rPr>
                <w:i/>
              </w:rPr>
            </w:pPr>
            <w:r w:rsidRPr="003A4201">
              <w:rPr>
                <w:i/>
              </w:rPr>
              <w:t xml:space="preserve">доцент кафедры зарубежной филологии, теории и практики перевода, канд. </w:t>
            </w:r>
            <w:proofErr w:type="spellStart"/>
            <w:r w:rsidRPr="003A4201">
              <w:rPr>
                <w:i/>
              </w:rPr>
              <w:t>филол</w:t>
            </w:r>
            <w:proofErr w:type="spellEnd"/>
            <w:r w:rsidRPr="003A4201">
              <w:rPr>
                <w:i/>
              </w:rPr>
              <w:t>. наук, доцент</w:t>
            </w:r>
          </w:p>
        </w:tc>
      </w:tr>
      <w:tr w:rsidR="007B738E" w:rsidRPr="0083640E" w:rsidTr="00B7427B">
        <w:trPr>
          <w:cantSplit/>
          <w:trHeight w:val="773"/>
        </w:trPr>
        <w:tc>
          <w:tcPr>
            <w:tcW w:w="3969" w:type="dxa"/>
          </w:tcPr>
          <w:p w:rsidR="007B738E" w:rsidRDefault="007B738E" w:rsidP="00F82B77">
            <w:pPr>
              <w:jc w:val="both"/>
              <w:rPr>
                <w:b/>
              </w:rPr>
            </w:pPr>
            <w:r>
              <w:rPr>
                <w:b/>
              </w:rPr>
              <w:t>Образовательный уровень, курс</w:t>
            </w:r>
          </w:p>
          <w:p w:rsidR="007B738E" w:rsidRDefault="007B738E" w:rsidP="00F82B77">
            <w:pPr>
              <w:jc w:val="both"/>
              <w:rPr>
                <w:b/>
              </w:rPr>
            </w:pPr>
            <w:r w:rsidRPr="009C18AB">
              <w:rPr>
                <w:i/>
              </w:rPr>
              <w:t>Заполняется студентом/аспирантом</w:t>
            </w:r>
          </w:p>
        </w:tc>
        <w:tc>
          <w:tcPr>
            <w:tcW w:w="5637" w:type="dxa"/>
            <w:gridSpan w:val="2"/>
          </w:tcPr>
          <w:p w:rsidR="007B738E" w:rsidRPr="003A4201" w:rsidRDefault="000E4FE6" w:rsidP="00230882">
            <w:pPr>
              <w:jc w:val="both"/>
              <w:rPr>
                <w:i/>
              </w:rPr>
            </w:pPr>
            <w:r>
              <w:rPr>
                <w:i/>
              </w:rPr>
              <w:t xml:space="preserve">студент </w:t>
            </w:r>
            <w:r w:rsidR="007B738E">
              <w:rPr>
                <w:i/>
              </w:rPr>
              <w:t>О</w:t>
            </w:r>
            <w:r w:rsidR="00230882">
              <w:rPr>
                <w:i/>
              </w:rPr>
              <w:t>П магистратуры</w:t>
            </w:r>
            <w:r w:rsidR="007B738E">
              <w:rPr>
                <w:i/>
              </w:rPr>
              <w:t>, 2 курс</w:t>
            </w:r>
          </w:p>
        </w:tc>
      </w:tr>
      <w:tr w:rsidR="009C18AB" w:rsidRPr="0083640E" w:rsidTr="00B7427B">
        <w:trPr>
          <w:cantSplit/>
          <w:trHeight w:val="1125"/>
        </w:trPr>
        <w:tc>
          <w:tcPr>
            <w:tcW w:w="3969" w:type="dxa"/>
          </w:tcPr>
          <w:p w:rsidR="009C18AB" w:rsidRDefault="009C18AB" w:rsidP="009C18AB">
            <w:pPr>
              <w:jc w:val="both"/>
              <w:rPr>
                <w:b/>
              </w:rPr>
            </w:pPr>
            <w:r w:rsidRPr="0083640E">
              <w:rPr>
                <w:b/>
              </w:rPr>
              <w:t xml:space="preserve">Фамилия, имя, отчество </w:t>
            </w:r>
            <w:r>
              <w:rPr>
                <w:b/>
              </w:rPr>
              <w:t xml:space="preserve">научного руководителя </w:t>
            </w:r>
            <w:r w:rsidRPr="0083640E">
              <w:rPr>
                <w:i/>
              </w:rPr>
              <w:t>(полностью, в именительном падеже)</w:t>
            </w:r>
          </w:p>
          <w:p w:rsidR="009C18AB" w:rsidRPr="0083640E" w:rsidRDefault="009C18AB" w:rsidP="009C18AB">
            <w:pPr>
              <w:jc w:val="both"/>
              <w:rPr>
                <w:b/>
              </w:rPr>
            </w:pPr>
            <w:r w:rsidRPr="009C18AB">
              <w:rPr>
                <w:i/>
              </w:rPr>
              <w:t>Заполняется студентом/аспирантом</w:t>
            </w:r>
          </w:p>
        </w:tc>
        <w:tc>
          <w:tcPr>
            <w:tcW w:w="5637" w:type="dxa"/>
            <w:gridSpan w:val="2"/>
          </w:tcPr>
          <w:p w:rsidR="009C18AB" w:rsidRPr="0083640E" w:rsidRDefault="009C18AB" w:rsidP="00F82B77">
            <w:pPr>
              <w:jc w:val="both"/>
              <w:rPr>
                <w:b/>
              </w:rPr>
            </w:pPr>
            <w:r>
              <w:rPr>
                <w:b/>
              </w:rPr>
              <w:t>----</w:t>
            </w:r>
          </w:p>
        </w:tc>
      </w:tr>
      <w:tr w:rsidR="009C18AB" w:rsidRPr="0083640E" w:rsidTr="00B7427B">
        <w:trPr>
          <w:cantSplit/>
          <w:trHeight w:val="402"/>
        </w:trPr>
        <w:tc>
          <w:tcPr>
            <w:tcW w:w="3969" w:type="dxa"/>
          </w:tcPr>
          <w:p w:rsidR="009C18AB" w:rsidRPr="009C18AB" w:rsidRDefault="00B7427B" w:rsidP="00F82B77">
            <w:pPr>
              <w:jc w:val="both"/>
              <w:rPr>
                <w:i/>
              </w:rPr>
            </w:pPr>
            <w:r>
              <w:rPr>
                <w:b/>
                <w:bCs/>
                <w:color w:val="000000"/>
              </w:rPr>
              <w:t>Название публикации</w:t>
            </w:r>
            <w:r>
              <w:rPr>
                <w:i/>
                <w:iCs/>
                <w:color w:val="000000"/>
              </w:rPr>
              <w:t xml:space="preserve"> </w:t>
            </w:r>
            <w:r w:rsidR="009C18AB">
              <w:rPr>
                <w:i/>
              </w:rPr>
              <w:t>на русском языке</w:t>
            </w:r>
          </w:p>
        </w:tc>
        <w:tc>
          <w:tcPr>
            <w:tcW w:w="5637" w:type="dxa"/>
            <w:gridSpan w:val="2"/>
          </w:tcPr>
          <w:p w:rsidR="009C18AB" w:rsidRPr="00F04777" w:rsidRDefault="00F36880" w:rsidP="00F36880">
            <w:pPr>
              <w:jc w:val="both"/>
              <w:rPr>
                <w:rFonts w:eastAsiaTheme="majorEastAsia"/>
                <w:i/>
              </w:rPr>
            </w:pPr>
            <w:r w:rsidRPr="00F04777">
              <w:rPr>
                <w:rFonts w:eastAsiaTheme="majorEastAsia"/>
                <w:i/>
              </w:rPr>
              <w:t>Специфика газетно-журнального дискурса</w:t>
            </w:r>
          </w:p>
        </w:tc>
      </w:tr>
      <w:tr w:rsidR="00B7427B" w:rsidRPr="0083640E" w:rsidTr="00B7427B">
        <w:trPr>
          <w:cantSplit/>
          <w:trHeight w:val="402"/>
        </w:trPr>
        <w:tc>
          <w:tcPr>
            <w:tcW w:w="3969" w:type="dxa"/>
          </w:tcPr>
          <w:p w:rsidR="00B7427B" w:rsidRPr="00B7427B" w:rsidRDefault="00B7427B" w:rsidP="00B7427B">
            <w:pPr>
              <w:pStyle w:val="docdata"/>
              <w:spacing w:before="0" w:beforeAutospacing="0" w:after="0" w:afterAutospacing="0"/>
              <w:jc w:val="both"/>
            </w:pPr>
            <w:r>
              <w:rPr>
                <w:b/>
                <w:bCs/>
                <w:color w:val="000000"/>
              </w:rPr>
              <w:t>Название публикации</w:t>
            </w:r>
            <w:r>
              <w:rPr>
                <w:i/>
                <w:iCs/>
                <w:color w:val="000000"/>
              </w:rPr>
              <w:t xml:space="preserve"> на английском языке</w:t>
            </w:r>
          </w:p>
        </w:tc>
        <w:tc>
          <w:tcPr>
            <w:tcW w:w="5637" w:type="dxa"/>
            <w:gridSpan w:val="2"/>
          </w:tcPr>
          <w:p w:rsidR="00B7427B" w:rsidRPr="00F04777" w:rsidRDefault="00B7427B" w:rsidP="00F36880">
            <w:pPr>
              <w:jc w:val="both"/>
              <w:rPr>
                <w:rFonts w:eastAsiaTheme="majorEastAsia"/>
                <w:i/>
              </w:rPr>
            </w:pPr>
          </w:p>
        </w:tc>
      </w:tr>
      <w:tr w:rsidR="009C18AB" w:rsidRPr="0083640E" w:rsidTr="00B7427B">
        <w:trPr>
          <w:cantSplit/>
          <w:trHeight w:val="422"/>
        </w:trPr>
        <w:tc>
          <w:tcPr>
            <w:tcW w:w="3969" w:type="dxa"/>
          </w:tcPr>
          <w:p w:rsidR="009C18AB" w:rsidRPr="0083640E" w:rsidRDefault="00F36880" w:rsidP="00F82B77">
            <w:pPr>
              <w:jc w:val="both"/>
              <w:rPr>
                <w:b/>
              </w:rPr>
            </w:pPr>
            <w:r>
              <w:rPr>
                <w:b/>
              </w:rPr>
              <w:t>Электронный адрес</w:t>
            </w:r>
          </w:p>
        </w:tc>
        <w:tc>
          <w:tcPr>
            <w:tcW w:w="5637" w:type="dxa"/>
            <w:gridSpan w:val="2"/>
          </w:tcPr>
          <w:p w:rsidR="009C18AB" w:rsidRPr="00F04777" w:rsidRDefault="0040536B" w:rsidP="00F82B77">
            <w:pPr>
              <w:jc w:val="both"/>
              <w:rPr>
                <w:i/>
              </w:rPr>
            </w:pPr>
            <w:hyperlink r:id="rId11" w:history="1">
              <w:r w:rsidR="00F04777" w:rsidRPr="00FE15BF">
                <w:rPr>
                  <w:rStyle w:val="a9"/>
                  <w:i/>
                  <w:lang w:val="en-US"/>
                </w:rPr>
                <w:t>ivanna@yandex.ru</w:t>
              </w:r>
            </w:hyperlink>
            <w:r w:rsidR="00F04777">
              <w:rPr>
                <w:i/>
              </w:rPr>
              <w:t xml:space="preserve"> </w:t>
            </w:r>
          </w:p>
        </w:tc>
      </w:tr>
      <w:tr w:rsidR="009C18AB" w:rsidRPr="0083640E" w:rsidTr="00B7427B">
        <w:trPr>
          <w:cantSplit/>
          <w:trHeight w:val="1134"/>
        </w:trPr>
        <w:tc>
          <w:tcPr>
            <w:tcW w:w="3969" w:type="dxa"/>
          </w:tcPr>
          <w:p w:rsidR="009C18AB" w:rsidRDefault="00F04777" w:rsidP="00F82B77">
            <w:pPr>
              <w:jc w:val="both"/>
              <w:rPr>
                <w:b/>
              </w:rPr>
            </w:pPr>
            <w:r>
              <w:rPr>
                <w:b/>
              </w:rPr>
              <w:t>Форма участия</w:t>
            </w:r>
          </w:p>
          <w:p w:rsidR="00F04777" w:rsidRPr="00F04777" w:rsidRDefault="00F04777" w:rsidP="00F04777">
            <w:pPr>
              <w:jc w:val="both"/>
              <w:rPr>
                <w:i/>
              </w:rPr>
            </w:pPr>
            <w:r w:rsidRPr="00F04777">
              <w:rPr>
                <w:i/>
              </w:rPr>
              <w:t>– Очное выступление (онлайн) на семинаре с публикацией тезисов докладов;</w:t>
            </w:r>
          </w:p>
          <w:p w:rsidR="00F04777" w:rsidRPr="00F04777" w:rsidRDefault="00F04777" w:rsidP="00F04777">
            <w:pPr>
              <w:jc w:val="both"/>
              <w:rPr>
                <w:i/>
              </w:rPr>
            </w:pPr>
            <w:r w:rsidRPr="00F04777">
              <w:rPr>
                <w:i/>
              </w:rPr>
              <w:t>– Очное выступление (онлайн) на семинаре без публикации тезисов докладов;</w:t>
            </w:r>
          </w:p>
          <w:p w:rsidR="00F04777" w:rsidRPr="00F04777" w:rsidRDefault="00F04777" w:rsidP="00F04777">
            <w:pPr>
              <w:jc w:val="both"/>
              <w:rPr>
                <w:i/>
              </w:rPr>
            </w:pPr>
            <w:r w:rsidRPr="00F04777">
              <w:rPr>
                <w:i/>
              </w:rPr>
              <w:t>– Заочное участие (публикация тезисов докладов);</w:t>
            </w:r>
          </w:p>
          <w:p w:rsidR="00F04777" w:rsidRPr="00F04777" w:rsidRDefault="00F04777" w:rsidP="00F82B77">
            <w:pPr>
              <w:jc w:val="both"/>
              <w:rPr>
                <w:i/>
              </w:rPr>
            </w:pPr>
            <w:r w:rsidRPr="00F04777">
              <w:rPr>
                <w:i/>
              </w:rPr>
              <w:t>– Заочное участие (видеозапись доклада) с публикацией тезисов или без публикации</w:t>
            </w:r>
            <w:r w:rsidR="00B7427B">
              <w:rPr>
                <w:i/>
              </w:rPr>
              <w:t>.</w:t>
            </w:r>
          </w:p>
        </w:tc>
        <w:tc>
          <w:tcPr>
            <w:tcW w:w="5637" w:type="dxa"/>
            <w:gridSpan w:val="2"/>
          </w:tcPr>
          <w:p w:rsidR="009C18AB" w:rsidRPr="0083640E" w:rsidRDefault="000E4FE6" w:rsidP="00F82B77">
            <w:pPr>
              <w:jc w:val="both"/>
              <w:rPr>
                <w:b/>
              </w:rPr>
            </w:pPr>
            <w:r w:rsidRPr="00F04777">
              <w:rPr>
                <w:i/>
              </w:rPr>
              <w:t>Очное выступление (онлайн) на семинаре с публикацией тезисов докладов</w:t>
            </w:r>
          </w:p>
        </w:tc>
      </w:tr>
      <w:tr w:rsidR="00B7427B" w:rsidRPr="0083640E" w:rsidTr="00B7427B">
        <w:trPr>
          <w:cantSplit/>
          <w:trHeight w:val="925"/>
        </w:trPr>
        <w:tc>
          <w:tcPr>
            <w:tcW w:w="7196" w:type="dxa"/>
            <w:gridSpan w:val="2"/>
          </w:tcPr>
          <w:p w:rsidR="00B7427B" w:rsidRPr="00B7427B" w:rsidRDefault="00B7427B" w:rsidP="00B7427B">
            <w:pPr>
              <w:pStyle w:val="ac"/>
              <w:jc w:val="both"/>
            </w:pPr>
            <w:r>
              <w:rPr>
                <w:b/>
                <w:bCs/>
                <w:color w:val="000000"/>
              </w:rPr>
              <w:t>Отправляя заявку, я даю согласие на обработку персональных данных (в соответствии со статьями 5, 6 и 10 Федерального закона от 27 июля 2006 г. №152-ФЗ «О персональных данных»)</w:t>
            </w:r>
          </w:p>
        </w:tc>
        <w:tc>
          <w:tcPr>
            <w:tcW w:w="2410" w:type="dxa"/>
          </w:tcPr>
          <w:p w:rsidR="00B7427B" w:rsidRPr="00F04777" w:rsidRDefault="00B7427B" w:rsidP="00B7427B">
            <w:pPr>
              <w:jc w:val="center"/>
              <w:rPr>
                <w:i/>
              </w:rPr>
            </w:pPr>
            <w:r>
              <w:rPr>
                <w:i/>
              </w:rPr>
              <w:t>да</w:t>
            </w:r>
          </w:p>
        </w:tc>
      </w:tr>
    </w:tbl>
    <w:p w:rsidR="000E6AC4" w:rsidRPr="0083640E" w:rsidRDefault="000E6AC4" w:rsidP="00F82B77">
      <w:pPr>
        <w:jc w:val="center"/>
        <w:rPr>
          <w:b/>
        </w:rPr>
      </w:pPr>
    </w:p>
    <w:p w:rsidR="000E4FE6" w:rsidRDefault="000E4FE6">
      <w:pPr>
        <w:spacing w:after="160" w:line="259" w:lineRule="auto"/>
        <w:rPr>
          <w:b/>
        </w:rPr>
      </w:pPr>
      <w:r>
        <w:rPr>
          <w:b/>
        </w:rPr>
        <w:br w:type="page"/>
      </w:r>
    </w:p>
    <w:p w:rsidR="000E4FE6" w:rsidRDefault="000E4FE6" w:rsidP="000E4FE6">
      <w:pPr>
        <w:spacing w:line="360" w:lineRule="auto"/>
        <w:jc w:val="right"/>
        <w:rPr>
          <w:b/>
        </w:rPr>
      </w:pPr>
      <w:r>
        <w:rPr>
          <w:b/>
        </w:rPr>
        <w:lastRenderedPageBreak/>
        <w:t>Приложение 2</w:t>
      </w:r>
    </w:p>
    <w:p w:rsidR="006919BC" w:rsidRDefault="00917F09" w:rsidP="00115A85">
      <w:pPr>
        <w:spacing w:line="360" w:lineRule="auto"/>
        <w:jc w:val="center"/>
        <w:rPr>
          <w:b/>
        </w:rPr>
      </w:pPr>
      <w:r w:rsidRPr="00115A85">
        <w:rPr>
          <w:b/>
        </w:rPr>
        <w:t xml:space="preserve">Образец оформления </w:t>
      </w:r>
      <w:r w:rsidR="00B7427B">
        <w:rPr>
          <w:b/>
        </w:rPr>
        <w:t>статьи</w:t>
      </w:r>
    </w:p>
    <w:p w:rsidR="00B7427B" w:rsidRDefault="00B7427B" w:rsidP="00B7427B">
      <w:pPr>
        <w:pStyle w:val="docdata"/>
        <w:spacing w:before="0" w:beforeAutospacing="0" w:after="0" w:afterAutospacing="0" w:line="360" w:lineRule="auto"/>
      </w:pPr>
      <w:r>
        <w:rPr>
          <w:b/>
          <w:bCs/>
          <w:color w:val="000000"/>
          <w:sz w:val="28"/>
          <w:szCs w:val="28"/>
        </w:rPr>
        <w:t xml:space="preserve">УДК </w:t>
      </w:r>
      <w:r>
        <w:rPr>
          <w:b/>
          <w:bCs/>
          <w:color w:val="1A1A1A"/>
          <w:sz w:val="28"/>
          <w:szCs w:val="28"/>
          <w:shd w:val="clear" w:color="auto" w:fill="FFFFFF"/>
        </w:rPr>
        <w:t>811.111’42</w:t>
      </w:r>
    </w:p>
    <w:p w:rsidR="00917F09" w:rsidRDefault="00917F09" w:rsidP="00917F09">
      <w:pPr>
        <w:spacing w:line="360" w:lineRule="auto"/>
        <w:ind w:firstLine="709"/>
        <w:jc w:val="right"/>
        <w:rPr>
          <w:b/>
          <w:i/>
          <w:sz w:val="28"/>
          <w:szCs w:val="28"/>
        </w:rPr>
      </w:pPr>
      <w:r>
        <w:rPr>
          <w:b/>
          <w:i/>
          <w:sz w:val="28"/>
          <w:szCs w:val="28"/>
        </w:rPr>
        <w:t>Мордвинов В.</w:t>
      </w:r>
      <w:r w:rsidRPr="00E7001F">
        <w:rPr>
          <w:b/>
          <w:i/>
          <w:sz w:val="28"/>
          <w:szCs w:val="28"/>
        </w:rPr>
        <w:t>А.</w:t>
      </w:r>
      <w:r>
        <w:rPr>
          <w:b/>
          <w:i/>
          <w:sz w:val="28"/>
          <w:szCs w:val="28"/>
        </w:rPr>
        <w:t>,</w:t>
      </w:r>
    </w:p>
    <w:p w:rsidR="00917F09" w:rsidRPr="00917F09" w:rsidRDefault="00917F09" w:rsidP="00917F09">
      <w:pPr>
        <w:spacing w:line="360" w:lineRule="auto"/>
        <w:ind w:firstLine="709"/>
        <w:jc w:val="right"/>
        <w:rPr>
          <w:i/>
          <w:sz w:val="28"/>
          <w:szCs w:val="28"/>
        </w:rPr>
      </w:pPr>
      <w:r w:rsidRPr="00917F09">
        <w:rPr>
          <w:i/>
          <w:sz w:val="28"/>
          <w:szCs w:val="28"/>
        </w:rPr>
        <w:t xml:space="preserve">Научный руководитель: канд. </w:t>
      </w:r>
      <w:proofErr w:type="spellStart"/>
      <w:r w:rsidRPr="00917F09">
        <w:rPr>
          <w:i/>
          <w:sz w:val="28"/>
          <w:szCs w:val="28"/>
        </w:rPr>
        <w:t>филол</w:t>
      </w:r>
      <w:proofErr w:type="spellEnd"/>
      <w:r w:rsidRPr="00917F09">
        <w:rPr>
          <w:i/>
          <w:sz w:val="28"/>
          <w:szCs w:val="28"/>
        </w:rPr>
        <w:t xml:space="preserve"> наук, доцент Пуговка Е.С.</w:t>
      </w:r>
      <w:r>
        <w:rPr>
          <w:i/>
          <w:sz w:val="28"/>
          <w:szCs w:val="28"/>
        </w:rPr>
        <w:t>,</w:t>
      </w:r>
    </w:p>
    <w:p w:rsidR="00B7427B" w:rsidRPr="00B7427B" w:rsidRDefault="00B7427B" w:rsidP="00B7427B">
      <w:pPr>
        <w:spacing w:line="360" w:lineRule="auto"/>
        <w:jc w:val="right"/>
      </w:pPr>
      <w:r w:rsidRPr="00B7427B">
        <w:rPr>
          <w:i/>
          <w:iCs/>
          <w:color w:val="000000"/>
          <w:sz w:val="28"/>
          <w:szCs w:val="28"/>
        </w:rPr>
        <w:t>ФГБОУ ВО «Донецкий государственный педагогический</w:t>
      </w:r>
    </w:p>
    <w:p w:rsidR="00B7427B" w:rsidRPr="00B7427B" w:rsidRDefault="00B7427B" w:rsidP="00B7427B">
      <w:pPr>
        <w:spacing w:line="360" w:lineRule="auto"/>
        <w:jc w:val="right"/>
      </w:pPr>
      <w:r w:rsidRPr="00B7427B">
        <w:rPr>
          <w:i/>
          <w:iCs/>
          <w:color w:val="000000"/>
          <w:sz w:val="28"/>
          <w:szCs w:val="28"/>
        </w:rPr>
        <w:t>университет им. В. Шаталова»,</w:t>
      </w:r>
    </w:p>
    <w:p w:rsidR="00917F09" w:rsidRPr="00E7001F" w:rsidRDefault="00B7427B" w:rsidP="00917F09">
      <w:pPr>
        <w:spacing w:line="360" w:lineRule="auto"/>
        <w:ind w:firstLine="709"/>
        <w:jc w:val="right"/>
        <w:rPr>
          <w:i/>
          <w:sz w:val="28"/>
          <w:szCs w:val="28"/>
        </w:rPr>
      </w:pPr>
      <w:r>
        <w:rPr>
          <w:i/>
          <w:sz w:val="28"/>
          <w:szCs w:val="28"/>
        </w:rPr>
        <w:t>Горловка, Россия</w:t>
      </w:r>
    </w:p>
    <w:p w:rsidR="00917F09" w:rsidRPr="00917F09" w:rsidRDefault="00917F09" w:rsidP="00917F09">
      <w:pPr>
        <w:spacing w:line="360" w:lineRule="auto"/>
        <w:ind w:firstLine="709"/>
        <w:jc w:val="both"/>
        <w:rPr>
          <w:sz w:val="28"/>
          <w:szCs w:val="28"/>
        </w:rPr>
      </w:pPr>
    </w:p>
    <w:p w:rsidR="00917F09" w:rsidRDefault="00917F09" w:rsidP="00103DB0">
      <w:pPr>
        <w:spacing w:line="360" w:lineRule="auto"/>
        <w:jc w:val="center"/>
        <w:rPr>
          <w:rFonts w:eastAsiaTheme="majorEastAsia"/>
          <w:b/>
          <w:sz w:val="28"/>
          <w:szCs w:val="28"/>
        </w:rPr>
      </w:pPr>
      <w:r w:rsidRPr="00917F09">
        <w:rPr>
          <w:rFonts w:eastAsiaTheme="majorEastAsia"/>
          <w:b/>
          <w:sz w:val="28"/>
          <w:szCs w:val="28"/>
        </w:rPr>
        <w:t>СПЕЦИФИ</w:t>
      </w:r>
      <w:r>
        <w:rPr>
          <w:rFonts w:eastAsiaTheme="majorEastAsia"/>
          <w:b/>
          <w:sz w:val="28"/>
          <w:szCs w:val="28"/>
        </w:rPr>
        <w:t>КА ГАЗЕТНО-ЖУРНАЛЬНОГО ДИСКУРСА</w:t>
      </w:r>
    </w:p>
    <w:p w:rsidR="00917F09" w:rsidRDefault="00917F09" w:rsidP="00917F09">
      <w:pPr>
        <w:spacing w:line="360" w:lineRule="auto"/>
        <w:ind w:firstLine="709"/>
        <w:jc w:val="both"/>
        <w:rPr>
          <w:i/>
          <w:sz w:val="28"/>
          <w:szCs w:val="28"/>
        </w:rPr>
      </w:pPr>
      <w:r w:rsidRPr="004458C6">
        <w:rPr>
          <w:b/>
          <w:i/>
          <w:sz w:val="28"/>
          <w:szCs w:val="28"/>
        </w:rPr>
        <w:t xml:space="preserve">Аннотация. </w:t>
      </w:r>
      <w:r w:rsidRPr="00917F09">
        <w:rPr>
          <w:i/>
          <w:sz w:val="28"/>
          <w:szCs w:val="28"/>
        </w:rPr>
        <w:t xml:space="preserve">В </w:t>
      </w:r>
      <w:r w:rsidR="00103DB0">
        <w:rPr>
          <w:i/>
          <w:sz w:val="28"/>
          <w:szCs w:val="28"/>
        </w:rPr>
        <w:t>докладе</w:t>
      </w:r>
      <w:r w:rsidRPr="00917F09">
        <w:rPr>
          <w:i/>
          <w:sz w:val="28"/>
          <w:szCs w:val="28"/>
        </w:rPr>
        <w:t xml:space="preserve"> рассматривается дискурс как направление современных лингвистических исследований, анализируется взаимосвязь понятий «дискурс» и «текст». Выявляются особенности газетно-журнального дискурса, определяются его специфические функции, такие как информационная, коммуникативная, оценочная, функции воздействия и формирования общественного мнения.</w:t>
      </w:r>
    </w:p>
    <w:p w:rsidR="00917F09" w:rsidRPr="004458C6" w:rsidRDefault="00917F09" w:rsidP="00917F09">
      <w:pPr>
        <w:spacing w:line="360" w:lineRule="auto"/>
        <w:ind w:firstLine="709"/>
        <w:jc w:val="both"/>
        <w:rPr>
          <w:i/>
          <w:sz w:val="28"/>
          <w:szCs w:val="28"/>
        </w:rPr>
      </w:pPr>
      <w:r w:rsidRPr="004458C6">
        <w:rPr>
          <w:b/>
          <w:i/>
          <w:sz w:val="28"/>
          <w:szCs w:val="28"/>
        </w:rPr>
        <w:t>Ключевые слова:</w:t>
      </w:r>
      <w:r w:rsidRPr="004458C6">
        <w:rPr>
          <w:i/>
          <w:sz w:val="28"/>
          <w:szCs w:val="28"/>
        </w:rPr>
        <w:t xml:space="preserve"> </w:t>
      </w:r>
      <w:r w:rsidRPr="00917F09">
        <w:rPr>
          <w:i/>
          <w:sz w:val="28"/>
          <w:szCs w:val="28"/>
        </w:rPr>
        <w:t>дискурс, газетно-журнальный дискурс, язык СМИ, функции дискурса СМИ.</w:t>
      </w:r>
    </w:p>
    <w:p w:rsidR="00917F09" w:rsidRPr="00E7001F" w:rsidRDefault="00917F09" w:rsidP="00917F09">
      <w:pPr>
        <w:spacing w:line="360" w:lineRule="auto"/>
        <w:ind w:firstLine="709"/>
        <w:jc w:val="both"/>
        <w:rPr>
          <w:sz w:val="28"/>
          <w:szCs w:val="28"/>
        </w:rPr>
      </w:pPr>
    </w:p>
    <w:p w:rsidR="00917F09" w:rsidRPr="00917F09" w:rsidRDefault="00917F09" w:rsidP="00917F09">
      <w:pPr>
        <w:spacing w:line="360" w:lineRule="auto"/>
        <w:ind w:firstLine="709"/>
        <w:jc w:val="center"/>
        <w:rPr>
          <w:rFonts w:eastAsiaTheme="majorEastAsia"/>
          <w:b/>
          <w:sz w:val="28"/>
          <w:szCs w:val="28"/>
          <w:lang w:val="en-US"/>
        </w:rPr>
      </w:pPr>
      <w:r w:rsidRPr="00917F09">
        <w:rPr>
          <w:rFonts w:eastAsiaTheme="majorEastAsia"/>
          <w:b/>
          <w:sz w:val="28"/>
          <w:szCs w:val="28"/>
          <w:lang w:val="en-GB"/>
        </w:rPr>
        <w:t>NEWSPAPER</w:t>
      </w:r>
      <w:r w:rsidRPr="00917F09">
        <w:rPr>
          <w:rFonts w:eastAsiaTheme="majorEastAsia"/>
          <w:b/>
          <w:sz w:val="28"/>
          <w:szCs w:val="28"/>
          <w:lang w:val="en-US"/>
        </w:rPr>
        <w:t xml:space="preserve"> AND </w:t>
      </w:r>
      <w:r w:rsidRPr="00917F09">
        <w:rPr>
          <w:rFonts w:eastAsiaTheme="majorEastAsia"/>
          <w:b/>
          <w:sz w:val="28"/>
          <w:szCs w:val="28"/>
          <w:lang w:val="en-GB"/>
        </w:rPr>
        <w:t>MAGAZINE DISCOURSE PECULIARITIES</w:t>
      </w:r>
    </w:p>
    <w:p w:rsidR="00917F09" w:rsidRPr="00917F09" w:rsidRDefault="00917F09" w:rsidP="00917F09">
      <w:pPr>
        <w:spacing w:line="360" w:lineRule="auto"/>
        <w:ind w:firstLine="709"/>
        <w:jc w:val="both"/>
        <w:rPr>
          <w:rFonts w:eastAsiaTheme="majorEastAsia"/>
          <w:i/>
          <w:sz w:val="28"/>
          <w:szCs w:val="28"/>
          <w:lang w:val="en-GB"/>
        </w:rPr>
      </w:pPr>
      <w:r w:rsidRPr="004458C6">
        <w:rPr>
          <w:b/>
          <w:i/>
          <w:sz w:val="28"/>
          <w:szCs w:val="28"/>
          <w:lang w:val="en-GB"/>
        </w:rPr>
        <w:t>Summary.</w:t>
      </w:r>
      <w:r w:rsidRPr="004458C6">
        <w:rPr>
          <w:i/>
          <w:sz w:val="28"/>
          <w:szCs w:val="28"/>
          <w:lang w:val="en-GB"/>
        </w:rPr>
        <w:t xml:space="preserve"> </w:t>
      </w:r>
      <w:r w:rsidRPr="00917F09">
        <w:rPr>
          <w:rFonts w:eastAsiaTheme="majorEastAsia"/>
          <w:i/>
          <w:sz w:val="28"/>
          <w:szCs w:val="28"/>
          <w:lang w:val="en-GB"/>
        </w:rPr>
        <w:t>The article examines discourse as a line of modern linguistic research, analyzes the interdependence between the concepts of ‘discourse’ and ‘text’. The peculiar features of newspaper and magazine discourse are revealed, its specific functions are determined, such as information, communicative, evaluative, functions of influence and formation of public opinion.</w:t>
      </w:r>
    </w:p>
    <w:p w:rsidR="00917F09" w:rsidRDefault="00917F09" w:rsidP="00917F09">
      <w:pPr>
        <w:spacing w:line="360" w:lineRule="auto"/>
        <w:ind w:firstLine="709"/>
        <w:jc w:val="both"/>
        <w:rPr>
          <w:rFonts w:eastAsiaTheme="majorEastAsia"/>
          <w:sz w:val="28"/>
          <w:szCs w:val="28"/>
          <w:lang w:val="en-GB"/>
        </w:rPr>
      </w:pPr>
      <w:r w:rsidRPr="004458C6">
        <w:rPr>
          <w:b/>
          <w:i/>
          <w:sz w:val="28"/>
          <w:szCs w:val="28"/>
          <w:lang w:val="en-GB"/>
        </w:rPr>
        <w:t>Keywords:</w:t>
      </w:r>
      <w:r w:rsidRPr="004458C6">
        <w:rPr>
          <w:i/>
          <w:sz w:val="28"/>
          <w:szCs w:val="28"/>
          <w:lang w:val="en-GB"/>
        </w:rPr>
        <w:t xml:space="preserve"> </w:t>
      </w:r>
      <w:r w:rsidRPr="00917F09">
        <w:rPr>
          <w:rFonts w:eastAsiaTheme="majorEastAsia"/>
          <w:i/>
          <w:sz w:val="28"/>
          <w:szCs w:val="28"/>
          <w:lang w:val="en-GB"/>
        </w:rPr>
        <w:t>discourse, newspaper and magazine discourse, media language, functions of media discourse.</w:t>
      </w:r>
    </w:p>
    <w:p w:rsidR="00917F09" w:rsidRDefault="00917F09" w:rsidP="00917F09">
      <w:pPr>
        <w:spacing w:line="360" w:lineRule="auto"/>
        <w:ind w:firstLine="709"/>
        <w:jc w:val="both"/>
        <w:rPr>
          <w:rFonts w:eastAsiaTheme="majorEastAsia"/>
          <w:sz w:val="28"/>
          <w:szCs w:val="28"/>
          <w:lang w:val="en-GB"/>
        </w:rPr>
      </w:pPr>
    </w:p>
    <w:p w:rsidR="00917F09" w:rsidRPr="00917F09" w:rsidRDefault="00917F09" w:rsidP="00917F09">
      <w:pPr>
        <w:spacing w:line="360" w:lineRule="auto"/>
        <w:ind w:firstLine="709"/>
        <w:jc w:val="both"/>
        <w:rPr>
          <w:sz w:val="28"/>
          <w:szCs w:val="28"/>
        </w:rPr>
      </w:pPr>
      <w:r w:rsidRPr="00E7001F">
        <w:rPr>
          <w:sz w:val="28"/>
          <w:szCs w:val="28"/>
        </w:rPr>
        <w:t xml:space="preserve">Текст … текст … текст … текст … текст… текст… текст… текст… </w:t>
      </w:r>
    </w:p>
    <w:p w:rsidR="003445F9" w:rsidRPr="00B7427B" w:rsidRDefault="00917F09" w:rsidP="00B7427B">
      <w:pPr>
        <w:spacing w:line="360" w:lineRule="auto"/>
        <w:jc w:val="center"/>
        <w:rPr>
          <w:b/>
          <w:sz w:val="28"/>
          <w:szCs w:val="28"/>
        </w:rPr>
      </w:pPr>
      <w:r w:rsidRPr="00E7001F">
        <w:rPr>
          <w:b/>
          <w:sz w:val="28"/>
          <w:szCs w:val="28"/>
        </w:rPr>
        <w:t>ЛИТЕРАТУРА</w:t>
      </w:r>
    </w:p>
    <w:sectPr w:rsidR="003445F9" w:rsidRPr="00B7427B" w:rsidSect="005C621A">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0536B" w:rsidRDefault="0040536B" w:rsidP="00B7427B">
      <w:r>
        <w:separator/>
      </w:r>
    </w:p>
  </w:endnote>
  <w:endnote w:type="continuationSeparator" w:id="0">
    <w:p w:rsidR="0040536B" w:rsidRDefault="0040536B" w:rsidP="00B74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Century Schoolbook">
    <w:panose1 w:val="02040604050505020304"/>
    <w:charset w:val="CC"/>
    <w:family w:val="roman"/>
    <w:pitch w:val="variable"/>
    <w:sig w:usb0="00000287" w:usb1="00000000" w:usb2="00000000" w:usb3="00000000" w:csb0="0000009F" w:csb1="00000000"/>
  </w:font>
  <w:font w:name="OfficinaSans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0536B" w:rsidRDefault="0040536B" w:rsidP="00B7427B">
      <w:r>
        <w:separator/>
      </w:r>
    </w:p>
  </w:footnote>
  <w:footnote w:type="continuationSeparator" w:id="0">
    <w:p w:rsidR="0040536B" w:rsidRDefault="0040536B" w:rsidP="00B742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16949E3"/>
    <w:multiLevelType w:val="hybridMultilevel"/>
    <w:tmpl w:val="AB96180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F94124"/>
    <w:multiLevelType w:val="hybridMultilevel"/>
    <w:tmpl w:val="A6D4BC2C"/>
    <w:lvl w:ilvl="0" w:tplc="E130A580">
      <w:start w:val="1"/>
      <w:numFmt w:val="bullet"/>
      <w:lvlText w:val=""/>
      <w:lvlJc w:val="left"/>
      <w:pPr>
        <w:tabs>
          <w:tab w:val="num" w:pos="227"/>
        </w:tabs>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ED069CC"/>
    <w:multiLevelType w:val="hybridMultilevel"/>
    <w:tmpl w:val="0BF292C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A4F7606"/>
    <w:multiLevelType w:val="hybridMultilevel"/>
    <w:tmpl w:val="0FB4AEB6"/>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2"/>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C621A"/>
    <w:rsid w:val="000A771A"/>
    <w:rsid w:val="000E3D1C"/>
    <w:rsid w:val="000E4FE6"/>
    <w:rsid w:val="000E6AC4"/>
    <w:rsid w:val="000F31D7"/>
    <w:rsid w:val="00103DB0"/>
    <w:rsid w:val="001053E8"/>
    <w:rsid w:val="001077E1"/>
    <w:rsid w:val="00115A85"/>
    <w:rsid w:val="00160A92"/>
    <w:rsid w:val="00184794"/>
    <w:rsid w:val="001B5A83"/>
    <w:rsid w:val="001C0106"/>
    <w:rsid w:val="001D69F8"/>
    <w:rsid w:val="001F3EB4"/>
    <w:rsid w:val="001F4560"/>
    <w:rsid w:val="002001B1"/>
    <w:rsid w:val="0021099F"/>
    <w:rsid w:val="00230882"/>
    <w:rsid w:val="002533F9"/>
    <w:rsid w:val="00254C00"/>
    <w:rsid w:val="00270F6C"/>
    <w:rsid w:val="00277873"/>
    <w:rsid w:val="002872AB"/>
    <w:rsid w:val="002D6BD4"/>
    <w:rsid w:val="002E38AD"/>
    <w:rsid w:val="0031599F"/>
    <w:rsid w:val="003445F9"/>
    <w:rsid w:val="003708C1"/>
    <w:rsid w:val="003A4201"/>
    <w:rsid w:val="003A4D8D"/>
    <w:rsid w:val="0040536B"/>
    <w:rsid w:val="00412B85"/>
    <w:rsid w:val="004153FF"/>
    <w:rsid w:val="004541A3"/>
    <w:rsid w:val="0045639E"/>
    <w:rsid w:val="00457596"/>
    <w:rsid w:val="0046302D"/>
    <w:rsid w:val="004813C4"/>
    <w:rsid w:val="004E0878"/>
    <w:rsid w:val="005045B2"/>
    <w:rsid w:val="00504C81"/>
    <w:rsid w:val="00505CD9"/>
    <w:rsid w:val="0052243C"/>
    <w:rsid w:val="0052745A"/>
    <w:rsid w:val="00560810"/>
    <w:rsid w:val="00567C16"/>
    <w:rsid w:val="00587EBC"/>
    <w:rsid w:val="005C621A"/>
    <w:rsid w:val="005D418F"/>
    <w:rsid w:val="005F698A"/>
    <w:rsid w:val="006561E9"/>
    <w:rsid w:val="006566A3"/>
    <w:rsid w:val="00657E78"/>
    <w:rsid w:val="006919BC"/>
    <w:rsid w:val="006B45AD"/>
    <w:rsid w:val="006C7519"/>
    <w:rsid w:val="006D13B6"/>
    <w:rsid w:val="006D1F5B"/>
    <w:rsid w:val="006E356D"/>
    <w:rsid w:val="006E62BE"/>
    <w:rsid w:val="00723A22"/>
    <w:rsid w:val="00730C26"/>
    <w:rsid w:val="00743AB7"/>
    <w:rsid w:val="00775BED"/>
    <w:rsid w:val="007872EF"/>
    <w:rsid w:val="007A3835"/>
    <w:rsid w:val="007A6DA1"/>
    <w:rsid w:val="007A7C6E"/>
    <w:rsid w:val="007B738E"/>
    <w:rsid w:val="007E0BF3"/>
    <w:rsid w:val="00803F45"/>
    <w:rsid w:val="0080720D"/>
    <w:rsid w:val="0083640E"/>
    <w:rsid w:val="00866665"/>
    <w:rsid w:val="00891841"/>
    <w:rsid w:val="008940FB"/>
    <w:rsid w:val="0089507B"/>
    <w:rsid w:val="008A3C86"/>
    <w:rsid w:val="008F3785"/>
    <w:rsid w:val="00917F09"/>
    <w:rsid w:val="00925DF5"/>
    <w:rsid w:val="00944CBC"/>
    <w:rsid w:val="00994068"/>
    <w:rsid w:val="009A6598"/>
    <w:rsid w:val="009A7854"/>
    <w:rsid w:val="009B1587"/>
    <w:rsid w:val="009C18AB"/>
    <w:rsid w:val="009D315F"/>
    <w:rsid w:val="009F5348"/>
    <w:rsid w:val="00A05F99"/>
    <w:rsid w:val="00A1298C"/>
    <w:rsid w:val="00A21F81"/>
    <w:rsid w:val="00A5754A"/>
    <w:rsid w:val="00A63106"/>
    <w:rsid w:val="00A90D02"/>
    <w:rsid w:val="00AC568E"/>
    <w:rsid w:val="00B15656"/>
    <w:rsid w:val="00B16FEA"/>
    <w:rsid w:val="00B33697"/>
    <w:rsid w:val="00B7427B"/>
    <w:rsid w:val="00B92ADC"/>
    <w:rsid w:val="00C07842"/>
    <w:rsid w:val="00C15536"/>
    <w:rsid w:val="00C20E64"/>
    <w:rsid w:val="00C637FB"/>
    <w:rsid w:val="00C725C4"/>
    <w:rsid w:val="00C83195"/>
    <w:rsid w:val="00C94434"/>
    <w:rsid w:val="00D64E51"/>
    <w:rsid w:val="00D81B9B"/>
    <w:rsid w:val="00DA3C7D"/>
    <w:rsid w:val="00DA7BCE"/>
    <w:rsid w:val="00DB2394"/>
    <w:rsid w:val="00E025BE"/>
    <w:rsid w:val="00E334FA"/>
    <w:rsid w:val="00E74BBD"/>
    <w:rsid w:val="00EC72A8"/>
    <w:rsid w:val="00ED7C77"/>
    <w:rsid w:val="00EF1072"/>
    <w:rsid w:val="00F04777"/>
    <w:rsid w:val="00F04CDB"/>
    <w:rsid w:val="00F36880"/>
    <w:rsid w:val="00F50890"/>
    <w:rsid w:val="00F57121"/>
    <w:rsid w:val="00F82B77"/>
    <w:rsid w:val="00F84488"/>
    <w:rsid w:val="00F934C8"/>
    <w:rsid w:val="00FB22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87257FC3-A383-4B16-A537-D5B7C959F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621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A7854"/>
    <w:pPr>
      <w:keepNext/>
      <w:keepLines/>
      <w:spacing w:before="480"/>
      <w:outlineLvl w:val="0"/>
    </w:pPr>
    <w:rPr>
      <w:rFonts w:asciiTheme="majorHAnsi" w:eastAsiaTheme="majorEastAsia" w:hAnsiTheme="majorHAnsi" w:cstheme="majorBidi"/>
      <w:b/>
      <w:bCs/>
      <w:color w:val="2F5496" w:themeColor="accent1" w:themeShade="BF"/>
      <w:szCs w:val="28"/>
    </w:rPr>
  </w:style>
  <w:style w:type="paragraph" w:styleId="2">
    <w:name w:val="heading 2"/>
    <w:basedOn w:val="a"/>
    <w:next w:val="a"/>
    <w:link w:val="20"/>
    <w:uiPriority w:val="9"/>
    <w:semiHidden/>
    <w:unhideWhenUsed/>
    <w:qFormat/>
    <w:rsid w:val="009A7854"/>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rsid w:val="009A7854"/>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9A7854"/>
    <w:pPr>
      <w:keepNext/>
      <w:keepLines/>
      <w:spacing w:before="200"/>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0"/>
    <w:uiPriority w:val="9"/>
    <w:semiHidden/>
    <w:unhideWhenUsed/>
    <w:qFormat/>
    <w:rsid w:val="009A7854"/>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basedOn w:val="a"/>
    <w:next w:val="a"/>
    <w:link w:val="60"/>
    <w:uiPriority w:val="9"/>
    <w:semiHidden/>
    <w:unhideWhenUsed/>
    <w:qFormat/>
    <w:rsid w:val="009A7854"/>
    <w:pPr>
      <w:keepNext/>
      <w:keepLines/>
      <w:spacing w:before="20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uiPriority w:val="9"/>
    <w:semiHidden/>
    <w:unhideWhenUsed/>
    <w:qFormat/>
    <w:rsid w:val="009A7854"/>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9A785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9A785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A7854"/>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semiHidden/>
    <w:rsid w:val="009A7854"/>
    <w:rPr>
      <w:rFonts w:asciiTheme="majorHAnsi" w:eastAsiaTheme="majorEastAsia" w:hAnsiTheme="majorHAnsi" w:cstheme="majorBidi"/>
      <w:b/>
      <w:bCs/>
      <w:color w:val="4472C4" w:themeColor="accent1"/>
      <w:sz w:val="26"/>
      <w:szCs w:val="26"/>
    </w:rPr>
  </w:style>
  <w:style w:type="paragraph" w:styleId="a3">
    <w:name w:val="Body Text"/>
    <w:basedOn w:val="a"/>
    <w:link w:val="a4"/>
    <w:uiPriority w:val="99"/>
    <w:semiHidden/>
    <w:unhideWhenUsed/>
    <w:rsid w:val="009A7854"/>
    <w:pPr>
      <w:spacing w:after="120"/>
    </w:pPr>
  </w:style>
  <w:style w:type="character" w:customStyle="1" w:styleId="a4">
    <w:name w:val="Основной текст Знак"/>
    <w:basedOn w:val="a0"/>
    <w:link w:val="a3"/>
    <w:uiPriority w:val="99"/>
    <w:semiHidden/>
    <w:rsid w:val="009A7854"/>
    <w:rPr>
      <w:rFonts w:asciiTheme="minorHAnsi" w:hAnsiTheme="minorHAnsi" w:cs="Arial"/>
      <w:szCs w:val="22"/>
    </w:rPr>
  </w:style>
  <w:style w:type="character" w:customStyle="1" w:styleId="30">
    <w:name w:val="Заголовок 3 Знак"/>
    <w:basedOn w:val="a0"/>
    <w:link w:val="3"/>
    <w:uiPriority w:val="9"/>
    <w:semiHidden/>
    <w:rsid w:val="009A7854"/>
    <w:rPr>
      <w:rFonts w:asciiTheme="majorHAnsi" w:eastAsiaTheme="majorEastAsia" w:hAnsiTheme="majorHAnsi" w:cstheme="majorBidi"/>
      <w:b/>
      <w:bCs/>
      <w:color w:val="4472C4" w:themeColor="accent1"/>
    </w:rPr>
  </w:style>
  <w:style w:type="paragraph" w:styleId="51">
    <w:name w:val="List 5"/>
    <w:basedOn w:val="a"/>
    <w:uiPriority w:val="99"/>
    <w:semiHidden/>
    <w:unhideWhenUsed/>
    <w:rsid w:val="009A7854"/>
    <w:pPr>
      <w:ind w:left="1415" w:hanging="283"/>
      <w:contextualSpacing/>
    </w:pPr>
  </w:style>
  <w:style w:type="paragraph" w:styleId="a5">
    <w:name w:val="Title"/>
    <w:basedOn w:val="a"/>
    <w:next w:val="a"/>
    <w:link w:val="a6"/>
    <w:qFormat/>
    <w:rsid w:val="009A7854"/>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6">
    <w:name w:val="Заголовок Знак"/>
    <w:basedOn w:val="a0"/>
    <w:link w:val="a5"/>
    <w:rsid w:val="009A7854"/>
    <w:rPr>
      <w:rFonts w:asciiTheme="majorHAnsi" w:eastAsiaTheme="majorEastAsia" w:hAnsiTheme="majorHAnsi" w:cstheme="majorBidi"/>
      <w:color w:val="323E4F" w:themeColor="text2" w:themeShade="BF"/>
      <w:spacing w:val="5"/>
      <w:kern w:val="28"/>
      <w:sz w:val="52"/>
      <w:szCs w:val="52"/>
    </w:rPr>
  </w:style>
  <w:style w:type="paragraph" w:styleId="a7">
    <w:name w:val="Body Text Indent"/>
    <w:basedOn w:val="a"/>
    <w:link w:val="a8"/>
    <w:semiHidden/>
    <w:unhideWhenUsed/>
    <w:rsid w:val="009A7854"/>
    <w:pPr>
      <w:spacing w:after="120"/>
      <w:ind w:left="283"/>
    </w:pPr>
  </w:style>
  <w:style w:type="character" w:customStyle="1" w:styleId="a8">
    <w:name w:val="Основной текст с отступом Знак"/>
    <w:basedOn w:val="a0"/>
    <w:link w:val="a7"/>
    <w:semiHidden/>
    <w:rsid w:val="009A7854"/>
    <w:rPr>
      <w:rFonts w:asciiTheme="minorHAnsi" w:hAnsiTheme="minorHAnsi" w:cs="Arial"/>
      <w:szCs w:val="22"/>
    </w:rPr>
  </w:style>
  <w:style w:type="paragraph" w:styleId="21">
    <w:name w:val="Body Text 2"/>
    <w:basedOn w:val="a"/>
    <w:link w:val="22"/>
    <w:uiPriority w:val="99"/>
    <w:semiHidden/>
    <w:unhideWhenUsed/>
    <w:rsid w:val="009A7854"/>
    <w:pPr>
      <w:spacing w:after="120" w:line="480" w:lineRule="auto"/>
    </w:pPr>
  </w:style>
  <w:style w:type="character" w:customStyle="1" w:styleId="22">
    <w:name w:val="Основной текст 2 Знак"/>
    <w:basedOn w:val="a0"/>
    <w:link w:val="21"/>
    <w:uiPriority w:val="99"/>
    <w:semiHidden/>
    <w:rsid w:val="009A7854"/>
    <w:rPr>
      <w:rFonts w:asciiTheme="minorHAnsi" w:hAnsiTheme="minorHAnsi" w:cs="Arial"/>
      <w:szCs w:val="22"/>
    </w:rPr>
  </w:style>
  <w:style w:type="character" w:styleId="a9">
    <w:name w:val="Hyperlink"/>
    <w:basedOn w:val="a0"/>
    <w:uiPriority w:val="99"/>
    <w:unhideWhenUsed/>
    <w:rsid w:val="009A7854"/>
    <w:rPr>
      <w:rFonts w:cs="Times New Roman"/>
      <w:color w:val="0000FF"/>
      <w:u w:val="single"/>
    </w:rPr>
  </w:style>
  <w:style w:type="character" w:styleId="aa">
    <w:name w:val="Strong"/>
    <w:basedOn w:val="a0"/>
    <w:uiPriority w:val="22"/>
    <w:qFormat/>
    <w:rsid w:val="009A7854"/>
    <w:rPr>
      <w:b/>
      <w:bCs/>
    </w:rPr>
  </w:style>
  <w:style w:type="character" w:styleId="ab">
    <w:name w:val="Emphasis"/>
    <w:basedOn w:val="a0"/>
    <w:uiPriority w:val="20"/>
    <w:qFormat/>
    <w:rsid w:val="009A7854"/>
    <w:rPr>
      <w:i/>
      <w:iCs/>
    </w:rPr>
  </w:style>
  <w:style w:type="paragraph" w:styleId="ac">
    <w:name w:val="Normal (Web)"/>
    <w:basedOn w:val="a"/>
    <w:uiPriority w:val="99"/>
    <w:unhideWhenUsed/>
    <w:rsid w:val="009A7854"/>
  </w:style>
  <w:style w:type="table" w:styleId="ad">
    <w:name w:val="Table Grid"/>
    <w:basedOn w:val="a1"/>
    <w:uiPriority w:val="59"/>
    <w:rsid w:val="00DA7BCE"/>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No Spacing"/>
    <w:basedOn w:val="a"/>
    <w:uiPriority w:val="1"/>
    <w:qFormat/>
    <w:rsid w:val="009A7854"/>
  </w:style>
  <w:style w:type="paragraph" w:styleId="af">
    <w:name w:val="List Paragraph"/>
    <w:basedOn w:val="a"/>
    <w:uiPriority w:val="34"/>
    <w:qFormat/>
    <w:rsid w:val="009A7854"/>
    <w:pPr>
      <w:ind w:left="720"/>
      <w:contextualSpacing/>
    </w:pPr>
  </w:style>
  <w:style w:type="character" w:customStyle="1" w:styleId="11">
    <w:name w:val="Основной текст Знак1"/>
    <w:uiPriority w:val="99"/>
    <w:rsid w:val="00DA7BCE"/>
    <w:rPr>
      <w:rFonts w:ascii="SimHei" w:eastAsia="SimHei" w:hAnsi="SimHei"/>
      <w:noProof/>
      <w:sz w:val="19"/>
      <w:shd w:val="clear" w:color="auto" w:fill="FFFFFF"/>
    </w:rPr>
  </w:style>
  <w:style w:type="character" w:customStyle="1" w:styleId="af0">
    <w:name w:val="Активная гиперссылка"/>
    <w:uiPriority w:val="99"/>
    <w:rsid w:val="00DA7BCE"/>
    <w:rPr>
      <w:b/>
      <w:color w:val="auto"/>
      <w:u w:val="single"/>
    </w:rPr>
  </w:style>
  <w:style w:type="character" w:customStyle="1" w:styleId="xfmc2">
    <w:name w:val="xfmc2"/>
    <w:basedOn w:val="a0"/>
    <w:uiPriority w:val="99"/>
    <w:rsid w:val="00DA7BCE"/>
    <w:rPr>
      <w:rFonts w:cs="Times New Roman"/>
    </w:rPr>
  </w:style>
  <w:style w:type="character" w:customStyle="1" w:styleId="apple-converted-space">
    <w:name w:val="apple-converted-space"/>
    <w:basedOn w:val="a0"/>
    <w:uiPriority w:val="99"/>
    <w:rsid w:val="00DA7BCE"/>
    <w:rPr>
      <w:rFonts w:cs="Times New Roman"/>
    </w:rPr>
  </w:style>
  <w:style w:type="character" w:customStyle="1" w:styleId="FontStyle12">
    <w:name w:val="Font Style12"/>
    <w:basedOn w:val="a0"/>
    <w:uiPriority w:val="99"/>
    <w:rsid w:val="00DA7BCE"/>
    <w:rPr>
      <w:rFonts w:ascii="Times New Roman" w:hAnsi="Times New Roman" w:cs="Times New Roman"/>
      <w:b/>
      <w:bCs/>
      <w:sz w:val="22"/>
      <w:szCs w:val="22"/>
    </w:rPr>
  </w:style>
  <w:style w:type="paragraph" w:customStyle="1" w:styleId="15">
    <w:name w:val="Основной текст15"/>
    <w:basedOn w:val="a"/>
    <w:uiPriority w:val="99"/>
    <w:rsid w:val="00DA7BCE"/>
    <w:pPr>
      <w:shd w:val="clear" w:color="auto" w:fill="FFFFFF"/>
      <w:spacing w:after="240" w:line="240" w:lineRule="atLeast"/>
      <w:ind w:hanging="280"/>
    </w:pPr>
    <w:rPr>
      <w:rFonts w:eastAsia="Calibri"/>
      <w:sz w:val="17"/>
      <w:szCs w:val="17"/>
    </w:rPr>
  </w:style>
  <w:style w:type="paragraph" w:customStyle="1" w:styleId="61">
    <w:name w:val="Основной текст (6)1"/>
    <w:basedOn w:val="a"/>
    <w:uiPriority w:val="99"/>
    <w:rsid w:val="00DA7BCE"/>
    <w:pPr>
      <w:widowControl w:val="0"/>
      <w:shd w:val="clear" w:color="auto" w:fill="FFFFFF"/>
      <w:spacing w:line="230" w:lineRule="exact"/>
    </w:pPr>
    <w:rPr>
      <w:rFonts w:ascii="Arial" w:eastAsia="Calibri" w:hAnsi="Arial"/>
      <w:b/>
      <w:bCs/>
      <w:sz w:val="19"/>
      <w:szCs w:val="19"/>
    </w:rPr>
  </w:style>
  <w:style w:type="paragraph" w:customStyle="1" w:styleId="71">
    <w:name w:val="Основной текст (7)1"/>
    <w:basedOn w:val="a"/>
    <w:uiPriority w:val="99"/>
    <w:rsid w:val="00DA7BCE"/>
    <w:pPr>
      <w:widowControl w:val="0"/>
      <w:shd w:val="clear" w:color="auto" w:fill="FFFFFF"/>
      <w:spacing w:line="230" w:lineRule="exact"/>
      <w:ind w:hanging="3120"/>
    </w:pPr>
    <w:rPr>
      <w:rFonts w:ascii="Arial" w:eastAsia="Calibri" w:hAnsi="Arial"/>
      <w:sz w:val="18"/>
      <w:szCs w:val="18"/>
    </w:rPr>
  </w:style>
  <w:style w:type="paragraph" w:customStyle="1" w:styleId="12">
    <w:name w:val="Абзац списка1"/>
    <w:basedOn w:val="a"/>
    <w:uiPriority w:val="99"/>
    <w:rsid w:val="00DA7BCE"/>
    <w:pPr>
      <w:ind w:left="720"/>
      <w:contextualSpacing/>
    </w:pPr>
    <w:rPr>
      <w:sz w:val="20"/>
      <w:szCs w:val="20"/>
    </w:rPr>
  </w:style>
  <w:style w:type="paragraph" w:customStyle="1" w:styleId="23">
    <w:name w:val="Основной текст (2)"/>
    <w:basedOn w:val="a"/>
    <w:uiPriority w:val="99"/>
    <w:rsid w:val="00DA7BCE"/>
    <w:pPr>
      <w:shd w:val="clear" w:color="auto" w:fill="FFFFFF"/>
      <w:spacing w:line="240" w:lineRule="atLeast"/>
    </w:pPr>
    <w:rPr>
      <w:rFonts w:ascii="Century Schoolbook" w:hAnsi="Century Schoolbook"/>
      <w:sz w:val="20"/>
      <w:szCs w:val="20"/>
      <w:shd w:val="clear" w:color="auto" w:fill="FFFFFF"/>
    </w:rPr>
  </w:style>
  <w:style w:type="character" w:customStyle="1" w:styleId="citation">
    <w:name w:val="citation"/>
    <w:uiPriority w:val="99"/>
    <w:rsid w:val="00DA7BCE"/>
  </w:style>
  <w:style w:type="character" w:customStyle="1" w:styleId="nowrap">
    <w:name w:val="nowrap"/>
    <w:uiPriority w:val="99"/>
    <w:rsid w:val="00DA7BCE"/>
  </w:style>
  <w:style w:type="paragraph" w:customStyle="1" w:styleId="24">
    <w:name w:val="Абзац списка2"/>
    <w:basedOn w:val="a"/>
    <w:uiPriority w:val="99"/>
    <w:rsid w:val="00DA7BCE"/>
    <w:pPr>
      <w:ind w:left="720"/>
      <w:contextualSpacing/>
    </w:pPr>
  </w:style>
  <w:style w:type="paragraph" w:customStyle="1" w:styleId="110">
    <w:name w:val="Заголовок 11"/>
    <w:basedOn w:val="a"/>
    <w:uiPriority w:val="99"/>
    <w:rsid w:val="00DA7BCE"/>
    <w:pPr>
      <w:widowControl w:val="0"/>
      <w:ind w:left="1533"/>
      <w:jc w:val="center"/>
      <w:outlineLvl w:val="1"/>
    </w:pPr>
    <w:rPr>
      <w:b/>
      <w:bCs/>
      <w:lang w:val="en-US"/>
    </w:rPr>
  </w:style>
  <w:style w:type="character" w:customStyle="1" w:styleId="af1">
    <w:name w:val="Гипертекстовая ссылка"/>
    <w:uiPriority w:val="99"/>
    <w:rsid w:val="00DA7BCE"/>
    <w:rPr>
      <w:b/>
      <w:color w:val="auto"/>
    </w:rPr>
  </w:style>
  <w:style w:type="paragraph" w:customStyle="1" w:styleId="af2">
    <w:name w:val="Таблицы (моноширинный)"/>
    <w:basedOn w:val="a"/>
    <w:next w:val="a"/>
    <w:uiPriority w:val="99"/>
    <w:rsid w:val="00DA7BCE"/>
    <w:pPr>
      <w:widowControl w:val="0"/>
      <w:autoSpaceDE w:val="0"/>
      <w:autoSpaceDN w:val="0"/>
      <w:adjustRightInd w:val="0"/>
    </w:pPr>
    <w:rPr>
      <w:rFonts w:ascii="Courier New" w:hAnsi="Courier New" w:cs="Courier New"/>
      <w:sz w:val="26"/>
      <w:szCs w:val="26"/>
    </w:rPr>
  </w:style>
  <w:style w:type="paragraph" w:customStyle="1" w:styleId="100">
    <w:name w:val="Основной текст (10)"/>
    <w:basedOn w:val="a"/>
    <w:uiPriority w:val="99"/>
    <w:rsid w:val="00DA7BCE"/>
    <w:pPr>
      <w:widowControl w:val="0"/>
      <w:shd w:val="clear" w:color="auto" w:fill="FFFFFF"/>
      <w:spacing w:before="240" w:line="240" w:lineRule="exact"/>
    </w:pPr>
    <w:rPr>
      <w:rFonts w:eastAsia="Calibri"/>
      <w:b/>
      <w:bCs/>
      <w:spacing w:val="-2"/>
    </w:rPr>
  </w:style>
  <w:style w:type="paragraph" w:customStyle="1" w:styleId="220">
    <w:name w:val="_ЗАГ_2_2"/>
    <w:basedOn w:val="a"/>
    <w:uiPriority w:val="99"/>
    <w:rsid w:val="00DA7BCE"/>
    <w:pPr>
      <w:tabs>
        <w:tab w:val="left" w:pos="1418"/>
      </w:tabs>
      <w:spacing w:before="200" w:after="120"/>
      <w:jc w:val="center"/>
    </w:pPr>
    <w:rPr>
      <w:rFonts w:ascii="OfficinaSansC" w:eastAsia="MS Mincho" w:hAnsi="OfficinaSansC"/>
      <w:b/>
      <w:bCs/>
      <w:lang w:eastAsia="ja-JP"/>
    </w:rPr>
  </w:style>
  <w:style w:type="character" w:customStyle="1" w:styleId="FontStyle16">
    <w:name w:val="Font Style16"/>
    <w:uiPriority w:val="99"/>
    <w:rsid w:val="00DA7BCE"/>
    <w:rPr>
      <w:rFonts w:ascii="Times New Roman" w:hAnsi="Times New Roman"/>
      <w:i/>
      <w:sz w:val="20"/>
    </w:rPr>
  </w:style>
  <w:style w:type="paragraph" w:customStyle="1" w:styleId="31">
    <w:name w:val="Абзац списка3"/>
    <w:basedOn w:val="a"/>
    <w:uiPriority w:val="99"/>
    <w:rsid w:val="00DA7BCE"/>
    <w:pPr>
      <w:ind w:left="720"/>
      <w:contextualSpacing/>
    </w:pPr>
    <w:rPr>
      <w:rFonts w:eastAsia="Calibri"/>
    </w:rPr>
  </w:style>
  <w:style w:type="character" w:customStyle="1" w:styleId="40">
    <w:name w:val="Заголовок 4 Знак"/>
    <w:basedOn w:val="a0"/>
    <w:link w:val="4"/>
    <w:uiPriority w:val="9"/>
    <w:semiHidden/>
    <w:rsid w:val="009A7854"/>
    <w:rPr>
      <w:rFonts w:asciiTheme="majorHAnsi" w:eastAsiaTheme="majorEastAsia" w:hAnsiTheme="majorHAnsi" w:cstheme="majorBidi"/>
      <w:b/>
      <w:bCs/>
      <w:i/>
      <w:iCs/>
      <w:color w:val="4472C4" w:themeColor="accent1"/>
    </w:rPr>
  </w:style>
  <w:style w:type="character" w:customStyle="1" w:styleId="50">
    <w:name w:val="Заголовок 5 Знак"/>
    <w:basedOn w:val="a0"/>
    <w:link w:val="5"/>
    <w:uiPriority w:val="9"/>
    <w:semiHidden/>
    <w:rsid w:val="009A7854"/>
    <w:rPr>
      <w:rFonts w:asciiTheme="majorHAnsi" w:eastAsiaTheme="majorEastAsia" w:hAnsiTheme="majorHAnsi" w:cstheme="majorBidi"/>
      <w:color w:val="1F3763" w:themeColor="accent1" w:themeShade="7F"/>
    </w:rPr>
  </w:style>
  <w:style w:type="character" w:customStyle="1" w:styleId="60">
    <w:name w:val="Заголовок 6 Знак"/>
    <w:basedOn w:val="a0"/>
    <w:link w:val="6"/>
    <w:uiPriority w:val="9"/>
    <w:semiHidden/>
    <w:rsid w:val="009A7854"/>
    <w:rPr>
      <w:rFonts w:asciiTheme="majorHAnsi" w:eastAsiaTheme="majorEastAsia" w:hAnsiTheme="majorHAnsi" w:cstheme="majorBidi"/>
      <w:i/>
      <w:iCs/>
      <w:color w:val="1F3763" w:themeColor="accent1" w:themeShade="7F"/>
    </w:rPr>
  </w:style>
  <w:style w:type="character" w:customStyle="1" w:styleId="70">
    <w:name w:val="Заголовок 7 Знак"/>
    <w:basedOn w:val="a0"/>
    <w:link w:val="7"/>
    <w:uiPriority w:val="9"/>
    <w:semiHidden/>
    <w:rsid w:val="009A7854"/>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9A7854"/>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semiHidden/>
    <w:rsid w:val="009A7854"/>
    <w:rPr>
      <w:rFonts w:asciiTheme="majorHAnsi" w:eastAsiaTheme="majorEastAsia" w:hAnsiTheme="majorHAnsi" w:cstheme="majorBidi"/>
      <w:i/>
      <w:iCs/>
      <w:color w:val="404040" w:themeColor="text1" w:themeTint="BF"/>
      <w:sz w:val="20"/>
      <w:szCs w:val="20"/>
    </w:rPr>
  </w:style>
  <w:style w:type="paragraph" w:styleId="af3">
    <w:name w:val="caption"/>
    <w:basedOn w:val="a"/>
    <w:next w:val="a"/>
    <w:uiPriority w:val="35"/>
    <w:semiHidden/>
    <w:unhideWhenUsed/>
    <w:qFormat/>
    <w:rsid w:val="009A7854"/>
    <w:pPr>
      <w:spacing w:after="200"/>
    </w:pPr>
    <w:rPr>
      <w:b/>
      <w:bCs/>
      <w:color w:val="4472C4" w:themeColor="accent1"/>
      <w:sz w:val="18"/>
      <w:szCs w:val="18"/>
    </w:rPr>
  </w:style>
  <w:style w:type="paragraph" w:styleId="af4">
    <w:name w:val="Subtitle"/>
    <w:basedOn w:val="a"/>
    <w:next w:val="a"/>
    <w:link w:val="af5"/>
    <w:uiPriority w:val="11"/>
    <w:qFormat/>
    <w:rsid w:val="009A7854"/>
    <w:pPr>
      <w:numPr>
        <w:ilvl w:val="1"/>
      </w:numPr>
    </w:pPr>
    <w:rPr>
      <w:rFonts w:asciiTheme="majorHAnsi" w:eastAsiaTheme="majorEastAsia" w:hAnsiTheme="majorHAnsi" w:cstheme="majorBidi"/>
      <w:i/>
      <w:iCs/>
      <w:color w:val="4472C4" w:themeColor="accent1"/>
      <w:spacing w:val="15"/>
    </w:rPr>
  </w:style>
  <w:style w:type="character" w:customStyle="1" w:styleId="af5">
    <w:name w:val="Подзаголовок Знак"/>
    <w:basedOn w:val="a0"/>
    <w:link w:val="af4"/>
    <w:uiPriority w:val="11"/>
    <w:rsid w:val="009A7854"/>
    <w:rPr>
      <w:rFonts w:asciiTheme="majorHAnsi" w:eastAsiaTheme="majorEastAsia" w:hAnsiTheme="majorHAnsi" w:cstheme="majorBidi"/>
      <w:i/>
      <w:iCs/>
      <w:color w:val="4472C4" w:themeColor="accent1"/>
      <w:spacing w:val="15"/>
      <w:sz w:val="24"/>
      <w:szCs w:val="24"/>
    </w:rPr>
  </w:style>
  <w:style w:type="paragraph" w:styleId="25">
    <w:name w:val="Quote"/>
    <w:basedOn w:val="a"/>
    <w:next w:val="a"/>
    <w:link w:val="26"/>
    <w:uiPriority w:val="29"/>
    <w:qFormat/>
    <w:rsid w:val="009A7854"/>
    <w:rPr>
      <w:i/>
      <w:iCs/>
      <w:color w:val="000000" w:themeColor="text1"/>
    </w:rPr>
  </w:style>
  <w:style w:type="character" w:customStyle="1" w:styleId="26">
    <w:name w:val="Цитата 2 Знак"/>
    <w:basedOn w:val="a0"/>
    <w:link w:val="25"/>
    <w:uiPriority w:val="29"/>
    <w:rsid w:val="009A7854"/>
    <w:rPr>
      <w:i/>
      <w:iCs/>
      <w:color w:val="000000" w:themeColor="text1"/>
    </w:rPr>
  </w:style>
  <w:style w:type="paragraph" w:styleId="af6">
    <w:name w:val="Intense Quote"/>
    <w:basedOn w:val="a"/>
    <w:next w:val="a"/>
    <w:link w:val="af7"/>
    <w:uiPriority w:val="30"/>
    <w:qFormat/>
    <w:rsid w:val="009A7854"/>
    <w:pPr>
      <w:pBdr>
        <w:bottom w:val="single" w:sz="4" w:space="4" w:color="4472C4" w:themeColor="accent1"/>
      </w:pBdr>
      <w:spacing w:before="200" w:after="280"/>
      <w:ind w:left="936" w:right="936"/>
    </w:pPr>
    <w:rPr>
      <w:b/>
      <w:bCs/>
      <w:i/>
      <w:iCs/>
      <w:color w:val="4472C4" w:themeColor="accent1"/>
    </w:rPr>
  </w:style>
  <w:style w:type="character" w:customStyle="1" w:styleId="af7">
    <w:name w:val="Выделенная цитата Знак"/>
    <w:basedOn w:val="a0"/>
    <w:link w:val="af6"/>
    <w:uiPriority w:val="30"/>
    <w:rsid w:val="009A7854"/>
    <w:rPr>
      <w:b/>
      <w:bCs/>
      <w:i/>
      <w:iCs/>
      <w:color w:val="4472C4" w:themeColor="accent1"/>
    </w:rPr>
  </w:style>
  <w:style w:type="character" w:styleId="af8">
    <w:name w:val="Subtle Emphasis"/>
    <w:basedOn w:val="a0"/>
    <w:uiPriority w:val="19"/>
    <w:qFormat/>
    <w:rsid w:val="009A7854"/>
    <w:rPr>
      <w:i/>
      <w:iCs/>
      <w:color w:val="808080" w:themeColor="text1" w:themeTint="7F"/>
    </w:rPr>
  </w:style>
  <w:style w:type="character" w:styleId="af9">
    <w:name w:val="Intense Emphasis"/>
    <w:basedOn w:val="a0"/>
    <w:uiPriority w:val="21"/>
    <w:qFormat/>
    <w:rsid w:val="009A7854"/>
    <w:rPr>
      <w:b/>
      <w:bCs/>
      <w:i/>
      <w:iCs/>
      <w:color w:val="4472C4" w:themeColor="accent1"/>
    </w:rPr>
  </w:style>
  <w:style w:type="character" w:styleId="afa">
    <w:name w:val="Subtle Reference"/>
    <w:basedOn w:val="a0"/>
    <w:uiPriority w:val="31"/>
    <w:qFormat/>
    <w:rsid w:val="009A7854"/>
    <w:rPr>
      <w:smallCaps/>
      <w:color w:val="ED7D31" w:themeColor="accent2"/>
      <w:u w:val="single"/>
    </w:rPr>
  </w:style>
  <w:style w:type="character" w:styleId="afb">
    <w:name w:val="Intense Reference"/>
    <w:basedOn w:val="a0"/>
    <w:uiPriority w:val="32"/>
    <w:qFormat/>
    <w:rsid w:val="009A7854"/>
    <w:rPr>
      <w:b/>
      <w:bCs/>
      <w:smallCaps/>
      <w:color w:val="ED7D31" w:themeColor="accent2"/>
      <w:spacing w:val="5"/>
      <w:u w:val="single"/>
    </w:rPr>
  </w:style>
  <w:style w:type="character" w:styleId="afc">
    <w:name w:val="Book Title"/>
    <w:basedOn w:val="a0"/>
    <w:uiPriority w:val="33"/>
    <w:qFormat/>
    <w:rsid w:val="009A7854"/>
    <w:rPr>
      <w:b/>
      <w:bCs/>
      <w:smallCaps/>
      <w:spacing w:val="5"/>
    </w:rPr>
  </w:style>
  <w:style w:type="paragraph" w:styleId="afd">
    <w:name w:val="TOC Heading"/>
    <w:basedOn w:val="1"/>
    <w:next w:val="a"/>
    <w:uiPriority w:val="39"/>
    <w:semiHidden/>
    <w:unhideWhenUsed/>
    <w:qFormat/>
    <w:rsid w:val="009A7854"/>
    <w:pPr>
      <w:outlineLvl w:val="9"/>
    </w:pPr>
  </w:style>
  <w:style w:type="paragraph" w:customStyle="1" w:styleId="Default">
    <w:name w:val="Default"/>
    <w:rsid w:val="000F31D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viiyi">
    <w:name w:val="viiyi"/>
    <w:basedOn w:val="a0"/>
    <w:rsid w:val="00917F09"/>
  </w:style>
  <w:style w:type="character" w:customStyle="1" w:styleId="jlqj4b">
    <w:name w:val="jlqj4b"/>
    <w:basedOn w:val="a0"/>
    <w:rsid w:val="00917F09"/>
  </w:style>
  <w:style w:type="paragraph" w:styleId="afe">
    <w:name w:val="Balloon Text"/>
    <w:basedOn w:val="a"/>
    <w:link w:val="aff"/>
    <w:uiPriority w:val="99"/>
    <w:semiHidden/>
    <w:unhideWhenUsed/>
    <w:rsid w:val="00917F09"/>
    <w:rPr>
      <w:rFonts w:ascii="Tahoma" w:hAnsi="Tahoma" w:cs="Tahoma"/>
      <w:sz w:val="16"/>
      <w:szCs w:val="16"/>
    </w:rPr>
  </w:style>
  <w:style w:type="character" w:customStyle="1" w:styleId="aff">
    <w:name w:val="Текст выноски Знак"/>
    <w:basedOn w:val="a0"/>
    <w:link w:val="afe"/>
    <w:uiPriority w:val="99"/>
    <w:semiHidden/>
    <w:rsid w:val="00917F09"/>
    <w:rPr>
      <w:rFonts w:ascii="Tahoma" w:eastAsia="Times New Roman" w:hAnsi="Tahoma" w:cs="Tahoma"/>
      <w:sz w:val="16"/>
      <w:szCs w:val="16"/>
      <w:lang w:eastAsia="ru-RU"/>
    </w:rPr>
  </w:style>
  <w:style w:type="character" w:customStyle="1" w:styleId="13">
    <w:name w:val="Неразрешенное упоминание1"/>
    <w:basedOn w:val="a0"/>
    <w:uiPriority w:val="99"/>
    <w:semiHidden/>
    <w:unhideWhenUsed/>
    <w:rsid w:val="00DB2394"/>
    <w:rPr>
      <w:color w:val="605E5C"/>
      <w:shd w:val="clear" w:color="auto" w:fill="E1DFDD"/>
    </w:rPr>
  </w:style>
  <w:style w:type="paragraph" w:customStyle="1" w:styleId="docdata">
    <w:name w:val="docdata"/>
    <w:aliases w:val="docy,v5,1895,bqiaagaaeyqcaaagiaiaaap1bgaabqmhaaaaaaaaaaaaaaaaaaaaaaaaaaaaaaaaaaaaaaaaaaaaaaaaaaaaaaaaaaaaaaaaaaaaaaaaaaaaaaaaaaaaaaaaaaaaaaaaaaaaaaaaaaaaaaaaaaaaaaaaaaaaaaaaaaaaaaaaaaaaaaaaaaaaaaaaaaaaaaaaaaaaaaaaaaaaaaaaaaaaaaaaaaaaaaaaaaaaaaaa"/>
    <w:basedOn w:val="a"/>
    <w:rsid w:val="007A3835"/>
    <w:pPr>
      <w:spacing w:before="100" w:beforeAutospacing="1" w:after="100" w:afterAutospacing="1"/>
    </w:pPr>
  </w:style>
  <w:style w:type="paragraph" w:styleId="aff0">
    <w:name w:val="header"/>
    <w:basedOn w:val="a"/>
    <w:link w:val="aff1"/>
    <w:uiPriority w:val="99"/>
    <w:semiHidden/>
    <w:unhideWhenUsed/>
    <w:rsid w:val="00B7427B"/>
    <w:pPr>
      <w:tabs>
        <w:tab w:val="center" w:pos="4677"/>
        <w:tab w:val="right" w:pos="9355"/>
      </w:tabs>
    </w:pPr>
  </w:style>
  <w:style w:type="character" w:customStyle="1" w:styleId="aff1">
    <w:name w:val="Верхний колонтитул Знак"/>
    <w:basedOn w:val="a0"/>
    <w:link w:val="aff0"/>
    <w:uiPriority w:val="99"/>
    <w:semiHidden/>
    <w:rsid w:val="00B7427B"/>
    <w:rPr>
      <w:rFonts w:ascii="Times New Roman" w:eastAsia="Times New Roman" w:hAnsi="Times New Roman" w:cs="Times New Roman"/>
      <w:sz w:val="24"/>
      <w:szCs w:val="24"/>
      <w:lang w:eastAsia="ru-RU"/>
    </w:rPr>
  </w:style>
  <w:style w:type="paragraph" w:styleId="aff2">
    <w:name w:val="footer"/>
    <w:basedOn w:val="a"/>
    <w:link w:val="aff3"/>
    <w:uiPriority w:val="99"/>
    <w:semiHidden/>
    <w:unhideWhenUsed/>
    <w:rsid w:val="00B7427B"/>
    <w:pPr>
      <w:tabs>
        <w:tab w:val="center" w:pos="4677"/>
        <w:tab w:val="right" w:pos="9355"/>
      </w:tabs>
    </w:pPr>
  </w:style>
  <w:style w:type="character" w:customStyle="1" w:styleId="aff3">
    <w:name w:val="Нижний колонтитул Знак"/>
    <w:basedOn w:val="a0"/>
    <w:link w:val="aff2"/>
    <w:uiPriority w:val="99"/>
    <w:semiHidden/>
    <w:rsid w:val="00B7427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49689">
      <w:bodyDiv w:val="1"/>
      <w:marLeft w:val="0"/>
      <w:marRight w:val="0"/>
      <w:marTop w:val="0"/>
      <w:marBottom w:val="0"/>
      <w:divBdr>
        <w:top w:val="none" w:sz="0" w:space="0" w:color="auto"/>
        <w:left w:val="none" w:sz="0" w:space="0" w:color="auto"/>
        <w:bottom w:val="none" w:sz="0" w:space="0" w:color="auto"/>
        <w:right w:val="none" w:sz="0" w:space="0" w:color="auto"/>
      </w:divBdr>
    </w:div>
    <w:div w:id="57245302">
      <w:bodyDiv w:val="1"/>
      <w:marLeft w:val="0"/>
      <w:marRight w:val="0"/>
      <w:marTop w:val="0"/>
      <w:marBottom w:val="0"/>
      <w:divBdr>
        <w:top w:val="none" w:sz="0" w:space="0" w:color="auto"/>
        <w:left w:val="none" w:sz="0" w:space="0" w:color="auto"/>
        <w:bottom w:val="none" w:sz="0" w:space="0" w:color="auto"/>
        <w:right w:val="none" w:sz="0" w:space="0" w:color="auto"/>
      </w:divBdr>
    </w:div>
    <w:div w:id="676465105">
      <w:bodyDiv w:val="1"/>
      <w:marLeft w:val="0"/>
      <w:marRight w:val="0"/>
      <w:marTop w:val="0"/>
      <w:marBottom w:val="0"/>
      <w:divBdr>
        <w:top w:val="none" w:sz="0" w:space="0" w:color="auto"/>
        <w:left w:val="none" w:sz="0" w:space="0" w:color="auto"/>
        <w:bottom w:val="none" w:sz="0" w:space="0" w:color="auto"/>
        <w:right w:val="none" w:sz="0" w:space="0" w:color="auto"/>
      </w:divBdr>
    </w:div>
    <w:div w:id="951744750">
      <w:bodyDiv w:val="1"/>
      <w:marLeft w:val="0"/>
      <w:marRight w:val="0"/>
      <w:marTop w:val="0"/>
      <w:marBottom w:val="0"/>
      <w:divBdr>
        <w:top w:val="none" w:sz="0" w:space="0" w:color="auto"/>
        <w:left w:val="none" w:sz="0" w:space="0" w:color="auto"/>
        <w:bottom w:val="none" w:sz="0" w:space="0" w:color="auto"/>
        <w:right w:val="none" w:sz="0" w:space="0" w:color="auto"/>
      </w:divBdr>
    </w:div>
    <w:div w:id="957418858">
      <w:bodyDiv w:val="1"/>
      <w:marLeft w:val="0"/>
      <w:marRight w:val="0"/>
      <w:marTop w:val="0"/>
      <w:marBottom w:val="0"/>
      <w:divBdr>
        <w:top w:val="none" w:sz="0" w:space="0" w:color="auto"/>
        <w:left w:val="none" w:sz="0" w:space="0" w:color="auto"/>
        <w:bottom w:val="none" w:sz="0" w:space="0" w:color="auto"/>
        <w:right w:val="none" w:sz="0" w:space="0" w:color="auto"/>
      </w:divBdr>
    </w:div>
    <w:div w:id="996500067">
      <w:bodyDiv w:val="1"/>
      <w:marLeft w:val="0"/>
      <w:marRight w:val="0"/>
      <w:marTop w:val="0"/>
      <w:marBottom w:val="0"/>
      <w:divBdr>
        <w:top w:val="none" w:sz="0" w:space="0" w:color="auto"/>
        <w:left w:val="none" w:sz="0" w:space="0" w:color="auto"/>
        <w:bottom w:val="none" w:sz="0" w:space="0" w:color="auto"/>
        <w:right w:val="none" w:sz="0" w:space="0" w:color="auto"/>
      </w:divBdr>
    </w:div>
    <w:div w:id="1938948410">
      <w:bodyDiv w:val="1"/>
      <w:marLeft w:val="0"/>
      <w:marRight w:val="0"/>
      <w:marTop w:val="0"/>
      <w:marBottom w:val="0"/>
      <w:divBdr>
        <w:top w:val="none" w:sz="0" w:space="0" w:color="auto"/>
        <w:left w:val="none" w:sz="0" w:space="0" w:color="auto"/>
        <w:bottom w:val="none" w:sz="0" w:space="0" w:color="auto"/>
        <w:right w:val="none" w:sz="0" w:space="0" w:color="auto"/>
      </w:divBdr>
    </w:div>
    <w:div w:id="2029981537">
      <w:bodyDiv w:val="1"/>
      <w:marLeft w:val="0"/>
      <w:marRight w:val="0"/>
      <w:marTop w:val="0"/>
      <w:marBottom w:val="0"/>
      <w:divBdr>
        <w:top w:val="none" w:sz="0" w:space="0" w:color="auto"/>
        <w:left w:val="none" w:sz="0" w:space="0" w:color="auto"/>
        <w:bottom w:val="none" w:sz="0" w:space="0" w:color="auto"/>
        <w:right w:val="none" w:sz="0" w:space="0" w:color="auto"/>
      </w:divBdr>
    </w:div>
    <w:div w:id="204278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vanna@yandex.ru" TargetMode="External"/><Relationship Id="rId5" Type="http://schemas.openxmlformats.org/officeDocument/2006/relationships/webSettings" Target="webSettings.xml"/><Relationship Id="rId10" Type="http://schemas.openxmlformats.org/officeDocument/2006/relationships/hyperlink" Target="http://magazines.russ.ru/voplit/2003/2/zys.html"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225F1D-5BCB-4328-8C3A-D3C98F595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5</Pages>
  <Words>1489</Words>
  <Characters>8492</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Марина Ивахненко</cp:lastModifiedBy>
  <cp:revision>13</cp:revision>
  <dcterms:created xsi:type="dcterms:W3CDTF">2021-06-16T13:29:00Z</dcterms:created>
  <dcterms:modified xsi:type="dcterms:W3CDTF">2026-10-21T07:05:00Z</dcterms:modified>
</cp:coreProperties>
</file>