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760D5" w14:textId="77777777" w:rsidR="00E617BA" w:rsidRDefault="00E617BA" w:rsidP="00A91BFF">
      <w:pPr>
        <w:jc w:val="center"/>
        <w:rPr>
          <w:color w:val="000000"/>
          <w:spacing w:val="-10"/>
          <w:sz w:val="28"/>
          <w:szCs w:val="28"/>
        </w:rPr>
      </w:pPr>
      <w:r w:rsidRPr="0049419C">
        <w:rPr>
          <w:color w:val="000000"/>
          <w:spacing w:val="-10"/>
          <w:sz w:val="28"/>
          <w:szCs w:val="28"/>
        </w:rPr>
        <w:t>«</w:t>
      </w:r>
      <w:r w:rsidR="00A91BFF" w:rsidRPr="00456ADE">
        <w:rPr>
          <w:sz w:val="28"/>
          <w:szCs w:val="28"/>
        </w:rPr>
        <w:t>Формирование навыков межкультурной коммуникации в системе непрерывного пед</w:t>
      </w:r>
      <w:r w:rsidR="00A91BFF">
        <w:rPr>
          <w:sz w:val="28"/>
          <w:szCs w:val="28"/>
        </w:rPr>
        <w:t>агогического образования</w:t>
      </w:r>
      <w:r>
        <w:rPr>
          <w:color w:val="000000"/>
          <w:spacing w:val="-10"/>
          <w:sz w:val="28"/>
          <w:szCs w:val="28"/>
        </w:rPr>
        <w:t>»</w:t>
      </w:r>
    </w:p>
    <w:p w14:paraId="475A93D6" w14:textId="77777777" w:rsidR="00E617BA" w:rsidRDefault="00E617BA" w:rsidP="00E617B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>202</w:t>
      </w:r>
      <w:r w:rsidR="00A91BFF">
        <w:rPr>
          <w:color w:val="000000"/>
          <w:spacing w:val="-10"/>
          <w:sz w:val="28"/>
          <w:szCs w:val="28"/>
        </w:rPr>
        <w:t>4</w:t>
      </w:r>
      <w:r w:rsidRPr="0049419C">
        <w:rPr>
          <w:color w:val="000000"/>
          <w:spacing w:val="-10"/>
          <w:sz w:val="28"/>
          <w:szCs w:val="28"/>
        </w:rPr>
        <w:t xml:space="preserve"> г.</w:t>
      </w:r>
    </w:p>
    <w:tbl>
      <w:tblPr>
        <w:tblStyle w:val="a5"/>
        <w:tblW w:w="0" w:type="auto"/>
        <w:tblInd w:w="-6" w:type="dxa"/>
        <w:tblLook w:val="04A0" w:firstRow="1" w:lastRow="0" w:firstColumn="1" w:lastColumn="0" w:noHBand="0" w:noVBand="1"/>
      </w:tblPr>
      <w:tblGrid>
        <w:gridCol w:w="704"/>
        <w:gridCol w:w="4009"/>
        <w:gridCol w:w="811"/>
        <w:gridCol w:w="3821"/>
      </w:tblGrid>
      <w:tr w:rsidR="00F65505" w14:paraId="4D00B6C2" w14:textId="77777777" w:rsidTr="003C337C"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DE2D66" w14:textId="5858A194" w:rsid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  <w:lang w:val="en-US"/>
              </w:rPr>
            </w:pPr>
            <w:r w:rsidRPr="0049419C">
              <w:rPr>
                <w:color w:val="000000"/>
                <w:sz w:val="28"/>
                <w:szCs w:val="28"/>
              </w:rPr>
              <w:t xml:space="preserve">№ </w:t>
            </w:r>
            <w:r w:rsidRPr="0049419C">
              <w:rPr>
                <w:color w:val="000000"/>
                <w:spacing w:val="-3"/>
                <w:sz w:val="28"/>
                <w:szCs w:val="28"/>
              </w:rPr>
              <w:t>п/п</w:t>
            </w:r>
          </w:p>
        </w:tc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8078D3" w14:textId="5B3B996F" w:rsid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  <w:lang w:val="en-US"/>
              </w:rPr>
            </w:pPr>
            <w:r w:rsidRPr="006B2C28">
              <w:rPr>
                <w:color w:val="000000"/>
                <w:spacing w:val="-2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A7F72B" w14:textId="187A1C08" w:rsid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  <w:lang w:val="en-US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Факт</w:t>
            </w:r>
            <w:r w:rsidRPr="0049419C">
              <w:rPr>
                <w:color w:val="000000"/>
                <w:spacing w:val="-4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14:paraId="0AC1EF29" w14:textId="77777777" w:rsid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  <w:lang w:val="en-US"/>
              </w:rPr>
            </w:pPr>
          </w:p>
        </w:tc>
      </w:tr>
      <w:tr w:rsidR="00F65505" w14:paraId="3B1E19BC" w14:textId="77777777" w:rsidTr="003C337C"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701987" w14:textId="1F92172E" w:rsid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9002FF" w14:textId="77777777" w:rsidR="00F65505" w:rsidRDefault="00F65505" w:rsidP="00F655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Доклады на ведущих международных научных (научно-практических) конференциях в Российской Федерации и за рубежом</w:t>
            </w:r>
          </w:p>
          <w:p w14:paraId="7A901CD7" w14:textId="77777777" w:rsidR="00F65505" w:rsidRPr="00F65505" w:rsidRDefault="00F65505" w:rsidP="00F65505">
            <w:pPr>
              <w:rPr>
                <w:color w:val="000000"/>
                <w:spacing w:val="-10"/>
                <w:sz w:val="28"/>
                <w:szCs w:val="28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AF6B48" w14:textId="29CFCED3" w:rsid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57</w:t>
            </w:r>
          </w:p>
        </w:tc>
        <w:tc>
          <w:tcPr>
            <w:tcW w:w="3821" w:type="dxa"/>
          </w:tcPr>
          <w:p w14:paraId="35B35058" w14:textId="77777777" w:rsid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  <w:lang w:val="en-US"/>
              </w:rPr>
            </w:pPr>
          </w:p>
        </w:tc>
      </w:tr>
      <w:tr w:rsidR="00F65505" w:rsidRPr="00AF3683" w14:paraId="04799AE4" w14:textId="77777777" w:rsidTr="003C337C"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CE0C01" w14:textId="243E347E" w:rsid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F3982" w14:textId="01709653" w:rsidR="00F65505" w:rsidRPr="00F65505" w:rsidRDefault="00F65505" w:rsidP="00AF3683">
            <w:pPr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Рецензируемые монографии</w:t>
            </w:r>
            <w:r w:rsidRPr="00C72CF3">
              <w:rPr>
                <w:color w:val="000000"/>
                <w:sz w:val="28"/>
                <w:szCs w:val="28"/>
              </w:rPr>
              <w:t xml:space="preserve"> </w:t>
            </w:r>
            <w:r w:rsidRPr="004432B4">
              <w:rPr>
                <w:sz w:val="28"/>
                <w:szCs w:val="28"/>
              </w:rPr>
              <w:t>(при наличии ISBN)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3E2470" w14:textId="5743ABBE" w:rsid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821" w:type="dxa"/>
          </w:tcPr>
          <w:p w14:paraId="6B8E1771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Межкультурная коммуникация: формирование компетенции </w:t>
            </w:r>
          </w:p>
          <w:p w14:paraId="664C7031" w14:textId="4CEE0393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в системе непрерывного педагогического </w:t>
            </w:r>
            <w:proofErr w:type="gramStart"/>
            <w:r w:rsidRPr="00AF3683">
              <w:rPr>
                <w:color w:val="000000"/>
                <w:spacing w:val="-10"/>
                <w:sz w:val="28"/>
                <w:szCs w:val="28"/>
              </w:rPr>
              <w:t>образования :</w:t>
            </w:r>
            <w:proofErr w:type="gramEnd"/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 коллективная монография / Н.А. Белоконь-</w:t>
            </w:r>
            <w:proofErr w:type="spellStart"/>
            <w:r w:rsidRPr="00AF3683">
              <w:rPr>
                <w:color w:val="000000"/>
                <w:spacing w:val="-10"/>
                <w:sz w:val="28"/>
                <w:szCs w:val="28"/>
              </w:rPr>
              <w:t>Пожарицкая</w:t>
            </w:r>
            <w:proofErr w:type="spellEnd"/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, </w:t>
            </w:r>
          </w:p>
          <w:p w14:paraId="1D78FB0B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В.А. Вострецова, Н.А. Жихарева [и др.]. – </w:t>
            </w:r>
            <w:proofErr w:type="gramStart"/>
            <w:r w:rsidRPr="00AF3683">
              <w:rPr>
                <w:color w:val="000000"/>
                <w:spacing w:val="-10"/>
                <w:sz w:val="28"/>
                <w:szCs w:val="28"/>
              </w:rPr>
              <w:t>Горловка :</w:t>
            </w:r>
            <w:proofErr w:type="gramEnd"/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 Изд-во ФГБОУ </w:t>
            </w:r>
          </w:p>
          <w:p w14:paraId="0308D254" w14:textId="45439669" w:rsidR="00F65505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>ВО «ДГПУ им. В. Шаталова», 2024. – 240 с.</w:t>
            </w:r>
          </w:p>
        </w:tc>
      </w:tr>
      <w:tr w:rsidR="00F65505" w:rsidRPr="00F65505" w14:paraId="5A41B0C1" w14:textId="77777777" w:rsidTr="003C337C">
        <w:tc>
          <w:tcPr>
            <w:tcW w:w="704" w:type="dxa"/>
          </w:tcPr>
          <w:p w14:paraId="0B33374A" w14:textId="19E05866" w:rsidR="00F65505" w:rsidRPr="00F65505" w:rsidRDefault="003C337C" w:rsidP="00F65505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3</w:t>
            </w:r>
          </w:p>
        </w:tc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CCF19" w14:textId="39E5D820" w:rsidR="00F65505" w:rsidRPr="00F65505" w:rsidRDefault="00F65505" w:rsidP="00F65505">
            <w:pPr>
              <w:rPr>
                <w:color w:val="000000"/>
                <w:spacing w:val="-10"/>
                <w:sz w:val="28"/>
                <w:szCs w:val="28"/>
              </w:rPr>
            </w:pPr>
            <w:r w:rsidRPr="00F44E10">
              <w:rPr>
                <w:sz w:val="28"/>
                <w:szCs w:val="28"/>
              </w:rPr>
              <w:t>Организация и проведение тематической научно-практической конференции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1DB49" w14:textId="41A10B55" w:rsid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3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C8F33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1) IV Межрегиональный научно-практический семинар «Дискурсивные практики современной межкультурной коммуникации» (15 </w:t>
            </w:r>
          </w:p>
          <w:p w14:paraId="604E70C4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>ноября 2024 г.)</w:t>
            </w:r>
          </w:p>
          <w:p w14:paraId="3C48F5DB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2) Межрегиональная дискуссионная площадка «Вызовы </w:t>
            </w:r>
          </w:p>
          <w:p w14:paraId="560CA68D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современной системы непрерывного педагогического образования» в рамках </w:t>
            </w:r>
          </w:p>
          <w:p w14:paraId="3E5E60D0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  <w:lang w:val="en-US"/>
              </w:rPr>
              <w:t>III</w:t>
            </w:r>
            <w:r w:rsidRPr="00143B27">
              <w:rPr>
                <w:color w:val="000000"/>
                <w:sz w:val="28"/>
                <w:szCs w:val="28"/>
              </w:rPr>
              <w:t xml:space="preserve"> Педагогического форума «Векторы образования. Сохранение </w:t>
            </w:r>
          </w:p>
          <w:p w14:paraId="45B4F37D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>традиционных ценностей» (29 ноября 2024 г.)</w:t>
            </w:r>
          </w:p>
          <w:p w14:paraId="49EDD9C7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3) </w:t>
            </w:r>
            <w:r w:rsidRPr="00143B27">
              <w:rPr>
                <w:color w:val="000000"/>
                <w:sz w:val="28"/>
                <w:szCs w:val="28"/>
                <w:lang w:val="en-US"/>
              </w:rPr>
              <w:t>I</w:t>
            </w:r>
            <w:r w:rsidRPr="00143B27">
              <w:rPr>
                <w:color w:val="000000"/>
                <w:sz w:val="28"/>
                <w:szCs w:val="28"/>
              </w:rPr>
              <w:t xml:space="preserve">Х Всероссийская очно-заочная научно-практическая </w:t>
            </w:r>
          </w:p>
          <w:p w14:paraId="44C87931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конференция «Романо-германские языки: </w:t>
            </w:r>
            <w:r w:rsidRPr="00143B27">
              <w:rPr>
                <w:color w:val="000000"/>
                <w:sz w:val="28"/>
                <w:szCs w:val="28"/>
              </w:rPr>
              <w:lastRenderedPageBreak/>
              <w:t xml:space="preserve">интеграция методики преподавания </w:t>
            </w:r>
          </w:p>
          <w:p w14:paraId="59DE14BB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>и филологии» (06 декабря 2024 г.)</w:t>
            </w:r>
          </w:p>
          <w:p w14:paraId="37CE3229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4) </w:t>
            </w:r>
            <w:r w:rsidRPr="00143B27">
              <w:rPr>
                <w:color w:val="000000"/>
                <w:sz w:val="28"/>
                <w:szCs w:val="28"/>
                <w:lang w:val="en-US"/>
              </w:rPr>
              <w:t>VI</w:t>
            </w:r>
            <w:r w:rsidRPr="00143B27">
              <w:rPr>
                <w:color w:val="000000"/>
                <w:sz w:val="28"/>
                <w:szCs w:val="28"/>
              </w:rPr>
              <w:t xml:space="preserve"> Межрегиональная очно-заочная научно-практическая </w:t>
            </w:r>
          </w:p>
          <w:p w14:paraId="7C671BC5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конференция с международным участием «Язык и коммуникация: </w:t>
            </w:r>
          </w:p>
          <w:p w14:paraId="1AA13C58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функционально-семантический, когнитивный и лингводидактический </w:t>
            </w:r>
          </w:p>
          <w:p w14:paraId="3694C579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>аспекты» (13 декабря 2024 г.)</w:t>
            </w:r>
          </w:p>
          <w:p w14:paraId="04689411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5) </w:t>
            </w:r>
            <w:r w:rsidRPr="00143B27">
              <w:rPr>
                <w:color w:val="000000"/>
                <w:sz w:val="28"/>
                <w:szCs w:val="28"/>
                <w:lang w:val="en-US"/>
              </w:rPr>
              <w:t>I</w:t>
            </w:r>
            <w:r w:rsidRPr="00143B27">
              <w:rPr>
                <w:color w:val="000000"/>
                <w:sz w:val="28"/>
                <w:szCs w:val="28"/>
              </w:rPr>
              <w:t xml:space="preserve">Х Международная очно-заочная научно-практическая </w:t>
            </w:r>
          </w:p>
          <w:p w14:paraId="024633E6" w14:textId="3B05133D" w:rsidR="00F65505" w:rsidRPr="00F65505" w:rsidRDefault="00F65505" w:rsidP="00F65505">
            <w:pPr>
              <w:rPr>
                <w:color w:val="000000"/>
                <w:spacing w:val="-1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>конференция «Собственное имя в жизни литературы» (20 декабря 2024 г.)</w:t>
            </w:r>
          </w:p>
        </w:tc>
      </w:tr>
      <w:tr w:rsidR="00F65505" w:rsidRPr="00F65505" w14:paraId="5A156340" w14:textId="77777777" w:rsidTr="003C337C"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6D0C8" w14:textId="3996ABA0" w:rsidR="00F65505" w:rsidRPr="00F65505" w:rsidRDefault="003C337C" w:rsidP="00F65505">
            <w:pPr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44C04" w14:textId="2AA4DA2A" w:rsidR="00F65505" w:rsidRPr="00F65505" w:rsidRDefault="00F65505" w:rsidP="00F65505">
            <w:pPr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Публикация статей и тезисов докладов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851A9B" w14:textId="6E3612BA" w:rsidR="00F65505" w:rsidRPr="00AF3683" w:rsidRDefault="00AF3683" w:rsidP="00F65505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A8E65" w14:textId="77777777" w:rsidR="00F65505" w:rsidRPr="00F65505" w:rsidRDefault="00F65505" w:rsidP="00F65505">
            <w:pPr>
              <w:rPr>
                <w:color w:val="000000"/>
                <w:spacing w:val="-10"/>
                <w:sz w:val="28"/>
                <w:szCs w:val="28"/>
              </w:rPr>
            </w:pPr>
          </w:p>
        </w:tc>
      </w:tr>
      <w:tr w:rsidR="00F65505" w:rsidRPr="00F65505" w14:paraId="490ACF22" w14:textId="77777777" w:rsidTr="003C337C"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D6EB0" w14:textId="76D48662" w:rsidR="00F65505" w:rsidRPr="00F65505" w:rsidRDefault="003C337C" w:rsidP="00F65505">
            <w:pPr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F5C8B" w14:textId="77777777" w:rsidR="00AF3683" w:rsidRPr="00AF3683" w:rsidRDefault="00F65505" w:rsidP="00AF3683">
            <w:pPr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Публикация </w:t>
            </w:r>
            <w:r w:rsidRPr="00AF3683">
              <w:rPr>
                <w:sz w:val="28"/>
                <w:szCs w:val="28"/>
              </w:rPr>
              <w:t>методич</w:t>
            </w:r>
            <w:r w:rsidRPr="00F44E10">
              <w:rPr>
                <w:sz w:val="28"/>
                <w:szCs w:val="28"/>
              </w:rPr>
              <w:t xml:space="preserve">еских рекомендаций по </w:t>
            </w:r>
            <w:r w:rsidR="00AF3683" w:rsidRPr="00AF3683">
              <w:rPr>
                <w:color w:val="000000"/>
                <w:spacing w:val="-10"/>
                <w:sz w:val="28"/>
                <w:szCs w:val="28"/>
              </w:rPr>
              <w:t xml:space="preserve">формированию межкультурной </w:t>
            </w:r>
          </w:p>
          <w:p w14:paraId="6C1E2220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коммуникативной компетенции в системе непрерывного </w:t>
            </w:r>
          </w:p>
          <w:p w14:paraId="29DC00A6" w14:textId="5B101976" w:rsidR="00F65505" w:rsidRPr="00F65505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>педагогического образования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11A84F" w14:textId="6B68A7D9" w:rsidR="00F65505" w:rsidRPr="00F65505" w:rsidRDefault="00AF3683" w:rsidP="00F65505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E795C1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Методические рекомендации по формированию межкультурной </w:t>
            </w:r>
          </w:p>
          <w:p w14:paraId="4168CAEE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коммуникативной компетенции в системе непрерывного </w:t>
            </w:r>
          </w:p>
          <w:p w14:paraId="6C3DE0AE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>педагогического образования / Н. А. Жихарева, Л. Н. Любимцева-</w:t>
            </w:r>
          </w:p>
          <w:p w14:paraId="1CE15359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proofErr w:type="spellStart"/>
            <w:r w:rsidRPr="00AF3683">
              <w:rPr>
                <w:color w:val="000000"/>
                <w:spacing w:val="-10"/>
                <w:sz w:val="28"/>
                <w:szCs w:val="28"/>
              </w:rPr>
              <w:t>Наталуха</w:t>
            </w:r>
            <w:proofErr w:type="spellEnd"/>
            <w:r w:rsidRPr="00AF3683">
              <w:rPr>
                <w:color w:val="000000"/>
                <w:spacing w:val="-10"/>
                <w:sz w:val="28"/>
                <w:szCs w:val="28"/>
              </w:rPr>
              <w:t>, Н. А. Белоконь-</w:t>
            </w:r>
            <w:proofErr w:type="spellStart"/>
            <w:r w:rsidRPr="00AF3683">
              <w:rPr>
                <w:color w:val="000000"/>
                <w:spacing w:val="-10"/>
                <w:sz w:val="28"/>
                <w:szCs w:val="28"/>
              </w:rPr>
              <w:t>Пожарицкая</w:t>
            </w:r>
            <w:proofErr w:type="spellEnd"/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 [и др.]. – </w:t>
            </w:r>
            <w:proofErr w:type="gramStart"/>
            <w:r w:rsidRPr="00AF3683">
              <w:rPr>
                <w:color w:val="000000"/>
                <w:spacing w:val="-10"/>
                <w:sz w:val="28"/>
                <w:szCs w:val="28"/>
              </w:rPr>
              <w:t>Горловка :</w:t>
            </w:r>
            <w:proofErr w:type="gramEnd"/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 Изд-во ФГБОУ </w:t>
            </w:r>
          </w:p>
          <w:p w14:paraId="5872D965" w14:textId="0B47329C" w:rsidR="00F65505" w:rsidRPr="00F65505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>ВО «ДГПУ им. В. Шаталова», 2024. – 50 с.</w:t>
            </w:r>
          </w:p>
        </w:tc>
      </w:tr>
      <w:tr w:rsidR="00F65505" w:rsidRPr="00F65505" w14:paraId="53E772E7" w14:textId="77777777" w:rsidTr="003C337C"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92438" w14:textId="3CC9078D" w:rsidR="00F65505" w:rsidRPr="000811B2" w:rsidRDefault="003C337C" w:rsidP="00F65505">
            <w:pPr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F3C27" w14:textId="4027976B" w:rsidR="00F65505" w:rsidRPr="00F65505" w:rsidRDefault="00F65505" w:rsidP="00F65505">
            <w:pPr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программы интенсивного курса внеурочной деятельности для обучающихся старших классов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A38CC4" w14:textId="49E8B8D7" w:rsidR="00F65505" w:rsidRP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07E933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Рабочая программа  </w:t>
            </w:r>
          </w:p>
          <w:p w14:paraId="4A89FBE1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интенсивного курса внеурочной деятельности  </w:t>
            </w:r>
          </w:p>
          <w:p w14:paraId="2A90C2FA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по формированию навыков межкультурной коммуникации для </w:t>
            </w:r>
          </w:p>
          <w:p w14:paraId="0E94C8F0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обучающихся старших классов  </w:t>
            </w:r>
          </w:p>
          <w:p w14:paraId="7CED6A0A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«ГЕОГРАФИЯ И КУЛЬТУРА  </w:t>
            </w:r>
          </w:p>
          <w:p w14:paraId="3B09ED15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СТРАНЫ ИЗУЧАЕМОГО ИНОСТРАННОГО ЯЗЫКА </w:t>
            </w:r>
          </w:p>
          <w:p w14:paraId="06D90464" w14:textId="77777777" w:rsidR="00F65505" w:rsidRPr="00143B27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143B27">
              <w:rPr>
                <w:color w:val="000000"/>
                <w:sz w:val="28"/>
                <w:szCs w:val="28"/>
              </w:rPr>
              <w:t xml:space="preserve"> (английский язык)» </w:t>
            </w:r>
          </w:p>
          <w:p w14:paraId="7D5C2AEB" w14:textId="743BDB89" w:rsidR="00F65505" w:rsidRPr="00F65505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</w:tr>
      <w:tr w:rsidR="00F65505" w:rsidRPr="00F65505" w14:paraId="3B1AB5F1" w14:textId="77777777" w:rsidTr="003C337C">
        <w:tc>
          <w:tcPr>
            <w:tcW w:w="704" w:type="dxa"/>
          </w:tcPr>
          <w:p w14:paraId="712FF9BB" w14:textId="5D5A949D" w:rsidR="00F65505" w:rsidRPr="00F65505" w:rsidRDefault="003C337C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lastRenderedPageBreak/>
              <w:t>7</w:t>
            </w:r>
          </w:p>
        </w:tc>
        <w:tc>
          <w:tcPr>
            <w:tcW w:w="4009" w:type="dxa"/>
          </w:tcPr>
          <w:p w14:paraId="588C77C3" w14:textId="1B9532CF" w:rsidR="00F65505" w:rsidRPr="00F65505" w:rsidRDefault="00F65505" w:rsidP="00F65505">
            <w:pPr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Разработка программы спецкурса для обучающихся СПО</w:t>
            </w:r>
          </w:p>
        </w:tc>
        <w:tc>
          <w:tcPr>
            <w:tcW w:w="811" w:type="dxa"/>
          </w:tcPr>
          <w:p w14:paraId="1FDB655C" w14:textId="252C5830" w:rsidR="00F65505" w:rsidRPr="00F65505" w:rsidRDefault="00F65505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1</w:t>
            </w:r>
          </w:p>
        </w:tc>
        <w:tc>
          <w:tcPr>
            <w:tcW w:w="3821" w:type="dxa"/>
          </w:tcPr>
          <w:p w14:paraId="7D38A623" w14:textId="77777777" w:rsidR="00F65505" w:rsidRPr="00F65505" w:rsidRDefault="00F65505" w:rsidP="00F65505">
            <w:pPr>
              <w:rPr>
                <w:color w:val="000000"/>
                <w:spacing w:val="-10"/>
                <w:sz w:val="28"/>
                <w:szCs w:val="28"/>
              </w:rPr>
            </w:pPr>
            <w:r w:rsidRPr="00F65505">
              <w:rPr>
                <w:color w:val="000000"/>
                <w:spacing w:val="-10"/>
                <w:sz w:val="28"/>
                <w:szCs w:val="28"/>
              </w:rPr>
              <w:t xml:space="preserve">Рабочая программа спецкурса для обучающихся СПО «ОСНОВЫ ТЕОРИИ МЕЖКУЛЬТУРНОЙ </w:t>
            </w:r>
          </w:p>
          <w:p w14:paraId="3ECC3504" w14:textId="5F5C5528" w:rsidR="00F65505" w:rsidRPr="00F65505" w:rsidRDefault="00F65505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F65505">
              <w:rPr>
                <w:color w:val="000000"/>
                <w:spacing w:val="-10"/>
                <w:sz w:val="28"/>
                <w:szCs w:val="28"/>
              </w:rPr>
              <w:t>КОММУНИКАЦИИ»</w:t>
            </w:r>
            <w:r w:rsidR="00AF3683">
              <w:rPr>
                <w:color w:val="000000"/>
                <w:spacing w:val="-10"/>
                <w:sz w:val="28"/>
                <w:szCs w:val="28"/>
              </w:rPr>
              <w:t xml:space="preserve"> </w:t>
            </w:r>
          </w:p>
        </w:tc>
      </w:tr>
      <w:tr w:rsidR="00AF3683" w:rsidRPr="00F65505" w14:paraId="13E88815" w14:textId="77777777" w:rsidTr="003C337C">
        <w:tc>
          <w:tcPr>
            <w:tcW w:w="704" w:type="dxa"/>
          </w:tcPr>
          <w:p w14:paraId="060B495C" w14:textId="783AB230" w:rsidR="00AF3683" w:rsidRDefault="003C337C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8</w:t>
            </w:r>
          </w:p>
        </w:tc>
        <w:tc>
          <w:tcPr>
            <w:tcW w:w="4009" w:type="dxa"/>
          </w:tcPr>
          <w:p w14:paraId="7A0A0305" w14:textId="0014EC5E" w:rsidR="00AF3683" w:rsidRDefault="00AF3683" w:rsidP="00F65505">
            <w:pPr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Разработка учебного пособия для ВО</w:t>
            </w:r>
          </w:p>
        </w:tc>
        <w:tc>
          <w:tcPr>
            <w:tcW w:w="811" w:type="dxa"/>
          </w:tcPr>
          <w:p w14:paraId="6D22C449" w14:textId="3CFA8198" w:rsidR="00AF3683" w:rsidRDefault="00AF3683" w:rsidP="00E617BA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1</w:t>
            </w:r>
          </w:p>
        </w:tc>
        <w:tc>
          <w:tcPr>
            <w:tcW w:w="3821" w:type="dxa"/>
          </w:tcPr>
          <w:p w14:paraId="2A3CA45F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Формирование навыков межкультурной </w:t>
            </w:r>
          </w:p>
          <w:p w14:paraId="737A894E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коммуникации на занятиях по </w:t>
            </w:r>
          </w:p>
          <w:p w14:paraId="3EF26966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proofErr w:type="spellStart"/>
            <w:proofErr w:type="gramStart"/>
            <w:r w:rsidRPr="00AF3683">
              <w:rPr>
                <w:color w:val="000000"/>
                <w:spacing w:val="-10"/>
                <w:sz w:val="28"/>
                <w:szCs w:val="28"/>
              </w:rPr>
              <w:t>лингвострановедению</w:t>
            </w:r>
            <w:proofErr w:type="spellEnd"/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 :</w:t>
            </w:r>
            <w:proofErr w:type="gramEnd"/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 учебное пособие </w:t>
            </w:r>
          </w:p>
          <w:p w14:paraId="74C255D4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для студентов педагогических вузов / </w:t>
            </w:r>
          </w:p>
          <w:p w14:paraId="5E6395CF" w14:textId="77777777" w:rsidR="00AF3683" w:rsidRPr="00AF3683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сост. И. В. </w:t>
            </w:r>
            <w:proofErr w:type="spellStart"/>
            <w:r w:rsidRPr="00AF3683">
              <w:rPr>
                <w:color w:val="000000"/>
                <w:spacing w:val="-10"/>
                <w:sz w:val="28"/>
                <w:szCs w:val="28"/>
              </w:rPr>
              <w:t>Решетарова</w:t>
            </w:r>
            <w:proofErr w:type="spellEnd"/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. – </w:t>
            </w:r>
            <w:proofErr w:type="gramStart"/>
            <w:r w:rsidRPr="00AF3683">
              <w:rPr>
                <w:color w:val="000000"/>
                <w:spacing w:val="-10"/>
                <w:sz w:val="28"/>
                <w:szCs w:val="28"/>
              </w:rPr>
              <w:t>Горловка :</w:t>
            </w:r>
            <w:proofErr w:type="gramEnd"/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 Изд-во </w:t>
            </w:r>
          </w:p>
          <w:p w14:paraId="69D10CE4" w14:textId="2D770057" w:rsidR="00AF3683" w:rsidRPr="00F65505" w:rsidRDefault="00AF3683" w:rsidP="00AF3683">
            <w:pPr>
              <w:rPr>
                <w:color w:val="000000"/>
                <w:spacing w:val="-10"/>
                <w:sz w:val="28"/>
                <w:szCs w:val="28"/>
              </w:rPr>
            </w:pPr>
            <w:proofErr w:type="gramStart"/>
            <w:r w:rsidRPr="00AF3683">
              <w:rPr>
                <w:color w:val="000000"/>
                <w:spacing w:val="-10"/>
                <w:sz w:val="28"/>
                <w:szCs w:val="28"/>
              </w:rPr>
              <w:t>ФГБОУ  ВО</w:t>
            </w:r>
            <w:proofErr w:type="gramEnd"/>
            <w:r w:rsidRPr="00AF3683">
              <w:rPr>
                <w:color w:val="000000"/>
                <w:spacing w:val="-10"/>
                <w:sz w:val="28"/>
                <w:szCs w:val="28"/>
              </w:rPr>
              <w:t xml:space="preserve">  «ДГПУ им. В. Шаталова», 2024. – 244 с.</w:t>
            </w:r>
          </w:p>
        </w:tc>
      </w:tr>
      <w:tr w:rsidR="00F65505" w:rsidRPr="00F65505" w14:paraId="003FB262" w14:textId="77777777" w:rsidTr="003C337C">
        <w:tc>
          <w:tcPr>
            <w:tcW w:w="704" w:type="dxa"/>
          </w:tcPr>
          <w:p w14:paraId="0AC2B014" w14:textId="76A91DB5" w:rsidR="00F65505" w:rsidRPr="00F65505" w:rsidRDefault="003C337C" w:rsidP="00F65505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pacing w:val="-10"/>
                <w:sz w:val="28"/>
                <w:szCs w:val="28"/>
              </w:rPr>
              <w:t>9</w:t>
            </w:r>
            <w:bookmarkStart w:id="0" w:name="_GoBack"/>
            <w:bookmarkEnd w:id="0"/>
          </w:p>
        </w:tc>
        <w:tc>
          <w:tcPr>
            <w:tcW w:w="40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9945A" w14:textId="1398D935" w:rsidR="00F65505" w:rsidRPr="00F65505" w:rsidRDefault="00F65505" w:rsidP="00F65505">
            <w:pPr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программы повышения квалификации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ED3D87" w14:textId="69D176E1" w:rsidR="00F65505" w:rsidRPr="00F65505" w:rsidRDefault="00F65505" w:rsidP="00F65505">
            <w:pPr>
              <w:jc w:val="center"/>
              <w:rPr>
                <w:color w:val="000000"/>
                <w:spacing w:val="-1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A9186" w14:textId="77777777" w:rsidR="00F65505" w:rsidRPr="00F65505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65505">
              <w:rPr>
                <w:color w:val="000000"/>
                <w:sz w:val="28"/>
                <w:szCs w:val="28"/>
              </w:rPr>
              <w:t xml:space="preserve">Программа </w:t>
            </w:r>
          </w:p>
          <w:p w14:paraId="2D3D77DB" w14:textId="77777777" w:rsidR="00F65505" w:rsidRPr="00F65505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65505">
              <w:rPr>
                <w:color w:val="000000"/>
                <w:sz w:val="28"/>
                <w:szCs w:val="28"/>
              </w:rPr>
              <w:t xml:space="preserve">повышения квалификации </w:t>
            </w:r>
          </w:p>
          <w:p w14:paraId="2A2BCC8D" w14:textId="77777777" w:rsidR="00F65505" w:rsidRPr="00F65505" w:rsidRDefault="00F65505" w:rsidP="00F65505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65505">
              <w:rPr>
                <w:color w:val="000000"/>
                <w:sz w:val="28"/>
                <w:szCs w:val="28"/>
              </w:rPr>
              <w:t xml:space="preserve">«ТЕОРИЯ И ПРАКТИКА МЕЖКУЛЬТУРНОЙ КОММУНИКАЦИИ» </w:t>
            </w:r>
          </w:p>
          <w:p w14:paraId="685E2F0B" w14:textId="3E47B0F4" w:rsidR="00F65505" w:rsidRPr="00F65505" w:rsidRDefault="00F65505" w:rsidP="00F65505">
            <w:pPr>
              <w:rPr>
                <w:color w:val="000000"/>
                <w:spacing w:val="-10"/>
                <w:sz w:val="28"/>
                <w:szCs w:val="28"/>
              </w:rPr>
            </w:pPr>
          </w:p>
        </w:tc>
      </w:tr>
    </w:tbl>
    <w:p w14:paraId="3626D94D" w14:textId="77777777" w:rsidR="00F65505" w:rsidRPr="00F65505" w:rsidRDefault="00F65505" w:rsidP="00E617B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</w:p>
    <w:p w14:paraId="49F0C632" w14:textId="77777777" w:rsidR="00143B27" w:rsidRPr="00F65505" w:rsidRDefault="00143B27" w:rsidP="00E617BA">
      <w:pPr>
        <w:shd w:val="clear" w:color="auto" w:fill="FFFFFF"/>
        <w:jc w:val="center"/>
        <w:rPr>
          <w:color w:val="000000"/>
          <w:spacing w:val="-10"/>
          <w:sz w:val="28"/>
          <w:szCs w:val="28"/>
        </w:rPr>
      </w:pPr>
    </w:p>
    <w:p w14:paraId="0CA0694C" w14:textId="77777777" w:rsidR="00F65505" w:rsidRPr="00F65505" w:rsidRDefault="00F65505" w:rsidP="00F65505"/>
    <w:p w14:paraId="3635F835" w14:textId="77777777" w:rsidR="00F65505" w:rsidRPr="00F65505" w:rsidRDefault="00F65505" w:rsidP="00F65505"/>
    <w:sectPr w:rsidR="00F65505" w:rsidRPr="00F65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BA"/>
    <w:rsid w:val="000811B2"/>
    <w:rsid w:val="00143B27"/>
    <w:rsid w:val="003C337C"/>
    <w:rsid w:val="00524249"/>
    <w:rsid w:val="006032BA"/>
    <w:rsid w:val="00874D5E"/>
    <w:rsid w:val="00A042F9"/>
    <w:rsid w:val="00A31675"/>
    <w:rsid w:val="00A91BFF"/>
    <w:rsid w:val="00AF3683"/>
    <w:rsid w:val="00E617BA"/>
    <w:rsid w:val="00EE1CD6"/>
    <w:rsid w:val="00F6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6BAE"/>
  <w15:chartTrackingRefBased/>
  <w15:docId w15:val="{9EA7CC83-9417-4B59-B915-3A762DD6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7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167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1675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F65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Зинатуллина</dc:creator>
  <cp:keywords/>
  <dc:description/>
  <cp:lastModifiedBy>Пользователь</cp:lastModifiedBy>
  <cp:revision>5</cp:revision>
  <cp:lastPrinted>2026-04-07T11:03:00Z</cp:lastPrinted>
  <dcterms:created xsi:type="dcterms:W3CDTF">2026-04-07T12:18:00Z</dcterms:created>
  <dcterms:modified xsi:type="dcterms:W3CDTF">2026-04-08T07:18:00Z</dcterms:modified>
</cp:coreProperties>
</file>